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дисциплины «Математика»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УМК «Школа России»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учебного предмета «Математика» для 3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математике для образовательных учреждений,</w:t>
      </w:r>
      <w:r w:rsidR="0094201E" w:rsidRP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>онцепции духовно-нравственного развития и воспи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softHyphen/>
        <w:t>тания личности гражданина России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>, а также планируемыми результатами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начального общего образования с учетом возможностей учебно- методических систем «Школа России»,</w:t>
      </w:r>
      <w:r>
        <w:rPr>
          <w:rFonts w:ascii="Arial" w:hAnsi="Arial" w:cs="Arial"/>
          <w:color w:val="000000"/>
          <w:sz w:val="21"/>
          <w:szCs w:val="21"/>
        </w:rPr>
        <w:t xml:space="preserve"> авторской программы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М.И.Моро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М.А. Бантовой, Ю. М. Колягина, Г. В. Бельтюковой, С. И. Волковой, С. В. Степановой «Математика. 1-4 классы»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изучение предмета «Математика» в 3 классе отводится 136 часов из расчёта 4 часа в неделю.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Основные цели программ:</w:t>
      </w:r>
    </w:p>
    <w:p w:rsidR="00DD762E" w:rsidRDefault="00DD762E" w:rsidP="00DD762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математическое развитие младших школьников;</w:t>
      </w:r>
    </w:p>
    <w:p w:rsidR="00DD762E" w:rsidRDefault="00DD762E" w:rsidP="00DD762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системы начальных математических знаний.</w:t>
      </w:r>
    </w:p>
    <w:p w:rsidR="00DD762E" w:rsidRDefault="00DD762E" w:rsidP="00DD762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начальных математических знаний;</w:t>
      </w:r>
    </w:p>
    <w:p w:rsidR="00DD762E" w:rsidRDefault="00DD762E" w:rsidP="00DD762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критичности мышления, интереса к умственному труду, стремления использовать математические знания в повседневной жизни:</w:t>
      </w:r>
    </w:p>
    <w:p w:rsidR="00DD762E" w:rsidRDefault="00DD762E" w:rsidP="00DD762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интереса к математике, к умственной деятельности.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программы представлено следующими разделами: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Пояснительная записка.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Планируемые результаты освоения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Календарно-тематическое планирование по предмету.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2B26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Аннотация к рабочей программе дисциплины «Русский язык»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УМК «Школа России»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учебного предмета «Русский язык» для 3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русскому языку для образовательных учреждений,</w:t>
      </w:r>
      <w:r w:rsidR="0094201E" w:rsidRP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>онцепции духовно-нравственного развития и воспи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softHyphen/>
        <w:t xml:space="preserve">тания личности гражданина России,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>а также планируемыми результатами начального общего образования с учетом возможностей учебно- методических систем «Школа России»,</w:t>
      </w:r>
      <w:r>
        <w:rPr>
          <w:rFonts w:ascii="Arial" w:hAnsi="Arial" w:cs="Arial"/>
          <w:color w:val="000000"/>
          <w:sz w:val="21"/>
          <w:szCs w:val="21"/>
        </w:rPr>
        <w:t xml:space="preserve"> авторской программы В. Г. Горецкого, В. П.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Канакиной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входящей в УМК «Школа России».  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изучение предмета «Русский язык» в 3 классе отводится 136 часов из расчёта 4 часа в неделю.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 программы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по русскому языку в 3 классе ориентирована на достижение следующих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целей:</w:t>
      </w:r>
    </w:p>
    <w:p w:rsidR="00DD762E" w:rsidRDefault="00DD762E" w:rsidP="00DD762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познавательная цель </w:t>
      </w:r>
      <w:r>
        <w:rPr>
          <w:rFonts w:ascii="Arial" w:hAnsi="Arial" w:cs="Arial"/>
          <w:color w:val="000000"/>
          <w:sz w:val="21"/>
          <w:szCs w:val="21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DD762E" w:rsidRDefault="00DD762E" w:rsidP="00DD762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социокультурная цель </w:t>
      </w:r>
      <w:r>
        <w:rPr>
          <w:rFonts w:ascii="Arial" w:hAnsi="Arial" w:cs="Arial"/>
          <w:color w:val="000000"/>
          <w:sz w:val="21"/>
          <w:szCs w:val="21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Достижение поставленных целей обеспечивается решением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следующих задач: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речи, мышления, воображения школьников, способности выбирать средства языка в соответствии с условиями общения; развитие интуиции и чувства языка;</w:t>
      </w:r>
    </w:p>
    <w:p w:rsidR="00DD762E" w:rsidRDefault="00DD762E" w:rsidP="00DD762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первоначальных знаний о лексике, фонетике, грамматике русского языка;</w:t>
      </w:r>
    </w:p>
    <w:p w:rsidR="00DD762E" w:rsidRDefault="00DD762E" w:rsidP="00DD762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элементарными способами анализа изучаемых явлений языка;</w:t>
      </w:r>
    </w:p>
    <w:p w:rsidR="00DD762E" w:rsidRDefault="00DD762E" w:rsidP="00DD762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DD762E" w:rsidRDefault="00DD762E" w:rsidP="00DD762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эмоционально-ценностного отношения к русскому языку;</w:t>
      </w:r>
    </w:p>
    <w:p w:rsidR="00DD762E" w:rsidRDefault="00DD762E" w:rsidP="00DD762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сопричастности к сохранению его уникальности и чистоты; пробуждение познавательного интереса к родному слову и к изучению предмета, стремления совершенствовать свою речь;</w:t>
      </w:r>
    </w:p>
    <w:p w:rsidR="00DD762E" w:rsidRDefault="00DD762E" w:rsidP="00DD762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коммуникативных компетенций учащихся, их готовности к общению;</w:t>
      </w:r>
    </w:p>
    <w:p w:rsidR="00DD762E" w:rsidRPr="00DD762E" w:rsidRDefault="00DD762E" w:rsidP="00DD762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пробудить интерес.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программы представлено следующими разделами: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Пояснительная записка.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Планируемые результаты освоения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Календарно-тематическое планирование по предмету.</w:t>
      </w:r>
    </w:p>
    <w:p w:rsidR="00F26A0A" w:rsidRDefault="00F26A0A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Аннотация к рабочей программе дисциплины «Литературное чтение»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УМК «Школа России»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учебного предмета «Литературное чтение» для 3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математике для образовательных учреждений,</w:t>
      </w:r>
      <w:r w:rsidR="0094201E" w:rsidRP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>онцепции духовно-нравственного развития и воспи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softHyphen/>
        <w:t>тания личности гражданина России,</w:t>
      </w:r>
      <w:r w:rsidR="002B2628" w:rsidRP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>а также планируемыми результатами начального общего образования с учетом возможностей учебно- методических систем «Школа России»,</w:t>
      </w:r>
      <w:r w:rsidR="002B2628">
        <w:rPr>
          <w:rFonts w:ascii="Arial" w:hAnsi="Arial" w:cs="Arial"/>
          <w:color w:val="000000"/>
          <w:sz w:val="21"/>
          <w:szCs w:val="21"/>
        </w:rPr>
        <w:t xml:space="preserve">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авторской программы</w:t>
      </w:r>
      <w:r w:rsidR="0094201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Климановой Л.Ф.,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Бойкиной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М.В, входящей в УМК «Школа России». На изучение предмета «Литературное чтение» в 3 классе отводится 4 часа в неделю, 136 часов в год. 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программы: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овладение осознанным, правильным, беглым и выразительным чтением;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совершенствование всех видов речевой деятельности;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читательского кругозора;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художественно-творческих и познавательных способностей;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воспитание интереса к чтению и книге.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программы представлено следующими разделами: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Пояснительная записка.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Планируемые результаты освоения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Календарно-тематическое планирование по предмету.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дисциплины «Окружающий мир»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УМК «Школа России»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учебного предмета «Окружающий мир» для 3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окружающему миру для образовательных учреждений,</w:t>
      </w:r>
      <w:r w:rsidR="0094201E" w:rsidRP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>онцепции духовно-нравственного развития и воспи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softHyphen/>
        <w:t xml:space="preserve">тания личности гражданина России,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>а также планируемыми результатами начального общего образования с учетом возможностей учебно- методических систем «Школа России»,</w:t>
      </w:r>
      <w:r w:rsidR="002B262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авторской программы А. А. Плешакова « Окружающий мир". УМК «Школа России», Программы общеобразовательных учреждений. (Начальные классы 1-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4.М.:Просвещение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2011).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изучение предмета «Окружающий мир» в 3 классе отводиться 68 часов в год из расчёта 2 часа в неделю. 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программы: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программы представлено следующими разделами: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Пояснительная записка.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Планируемые результаты освоения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Календарно-тематическое планирование по предмету.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дисциплины «Изобразительное искусство»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УМК «Школа России»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учебного предмета «Изобразительное искусство» для 3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изобразительному искусству для образовательных учреждений,</w:t>
      </w:r>
      <w:r w:rsidR="0094201E" w:rsidRP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>онцепции духовно-нравственного развития и воспи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softHyphen/>
        <w:t>тания личности гражданина России,</w:t>
      </w:r>
      <w:r w:rsidR="002B2628" w:rsidRP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>а также планируемыми результатами начального общего образования с учетом возможностей учебно- методических систем «Школа России»,</w:t>
      </w:r>
      <w:r>
        <w:rPr>
          <w:rFonts w:ascii="Arial" w:hAnsi="Arial" w:cs="Arial"/>
          <w:color w:val="000000"/>
          <w:sz w:val="21"/>
          <w:szCs w:val="21"/>
        </w:rPr>
        <w:t xml:space="preserve"> авторской программы Б.М.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Неменского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«Изобразительное и</w:t>
      </w:r>
      <w:r w:rsidR="00F26A0A">
        <w:rPr>
          <w:rFonts w:ascii="Arial" w:hAnsi="Arial" w:cs="Arial"/>
          <w:color w:val="000000"/>
          <w:sz w:val="21"/>
          <w:szCs w:val="21"/>
        </w:rPr>
        <w:t>скусство» (М.: Просвещение, 2009</w:t>
      </w:r>
      <w:r>
        <w:rPr>
          <w:rFonts w:ascii="Arial" w:hAnsi="Arial" w:cs="Arial"/>
          <w:color w:val="000000"/>
          <w:sz w:val="21"/>
          <w:szCs w:val="21"/>
        </w:rPr>
        <w:t xml:space="preserve"> г.)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изучение предмета «Изобразительное искусство» в 3 классе отводится 1 час в неделю, в год 34 часа.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 программы:</w:t>
      </w:r>
    </w:p>
    <w:p w:rsidR="00DD762E" w:rsidRDefault="00DD762E" w:rsidP="00DD762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Воспитание </w:t>
      </w:r>
      <w:r>
        <w:rPr>
          <w:rFonts w:ascii="Arial" w:hAnsi="Arial" w:cs="Arial"/>
          <w:color w:val="000000"/>
          <w:sz w:val="21"/>
          <w:szCs w:val="21"/>
        </w:rPr>
        <w:t>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DD762E" w:rsidRDefault="00DD762E" w:rsidP="00DD762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Развитие</w:t>
      </w:r>
      <w:r>
        <w:rPr>
          <w:rFonts w:ascii="Arial" w:hAnsi="Arial" w:cs="Arial"/>
          <w:color w:val="000000"/>
          <w:sz w:val="21"/>
          <w:szCs w:val="21"/>
        </w:rPr>
        <w:t> 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DD762E" w:rsidRDefault="00DD762E" w:rsidP="00DD762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воображения, творческого потенциала ребенка;</w:t>
      </w:r>
    </w:p>
    <w:p w:rsidR="00DD762E" w:rsidRDefault="00DD762E" w:rsidP="00DD762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Освоение</w:t>
      </w:r>
      <w:r>
        <w:rPr>
          <w:rFonts w:ascii="Arial" w:hAnsi="Arial" w:cs="Arial"/>
          <w:color w:val="000000"/>
          <w:sz w:val="21"/>
          <w:szCs w:val="21"/>
        </w:rPr>
        <w:t> 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DD762E" w:rsidRDefault="00DD762E" w:rsidP="00DD762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Овладение</w:t>
      </w:r>
      <w:r>
        <w:rPr>
          <w:rFonts w:ascii="Arial" w:hAnsi="Arial" w:cs="Arial"/>
          <w:color w:val="000000"/>
          <w:sz w:val="21"/>
          <w:szCs w:val="21"/>
        </w:rPr>
        <w:t>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программы представлено следующими разделами: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Пояснительная записка.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Планируемые результаты освоения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Календарно-тематическое планирование по предмету.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дисциплины «Технология»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УМК «Школа России»</w:t>
      </w:r>
    </w:p>
    <w:p w:rsidR="00DD762E" w:rsidRP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учебного предмета «Технология» для 3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технологии для образовательных учреждений,</w:t>
      </w:r>
      <w:r w:rsidR="0094201E" w:rsidRP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>онцепции духовно-нравственного развития и воспи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softHyphen/>
        <w:t xml:space="preserve">тания личности гражданина России,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>а также планируемыми результатами начального общего образования с учетом возможностей учебно- методических систем «Школа России»,</w:t>
      </w:r>
      <w:r>
        <w:rPr>
          <w:rFonts w:ascii="Arial" w:hAnsi="Arial" w:cs="Arial"/>
          <w:color w:val="000000"/>
          <w:sz w:val="21"/>
          <w:szCs w:val="21"/>
        </w:rPr>
        <w:t xml:space="preserve"> авторской программы «Технология»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Роговцевой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Н.И.,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Анащенковой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С.В. (Сборник рабочих программ «Школа России», 1- 4 классы. Пособие для учителей общеобразовательных учреждений. – М.: Просвещение</w:t>
      </w:r>
      <w:r w:rsidRPr="00DD762E">
        <w:rPr>
          <w:rFonts w:ascii="Arial" w:hAnsi="Arial" w:cs="Arial"/>
          <w:color w:val="000000"/>
          <w:sz w:val="21"/>
          <w:szCs w:val="21"/>
        </w:rPr>
        <w:t xml:space="preserve"> 2016)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На изучение предмета «Технология» в 3 классе отводится 34 часа из расчёта 1 час в неделю. 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программы:</w:t>
      </w:r>
    </w:p>
    <w:p w:rsidR="00DD762E" w:rsidRDefault="00DD762E" w:rsidP="00DD762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приобретение личного опыта как основы обучения и позна</w:t>
      </w:r>
      <w:r>
        <w:rPr>
          <w:rFonts w:ascii="Arial" w:hAnsi="Arial" w:cs="Arial"/>
          <w:color w:val="000000"/>
          <w:sz w:val="21"/>
          <w:szCs w:val="21"/>
        </w:rPr>
        <w:softHyphen/>
        <w:t>ния;</w:t>
      </w:r>
    </w:p>
    <w:p w:rsidR="00DD762E" w:rsidRDefault="00DD762E" w:rsidP="00DD762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приобретение первоначального опыта практической преоб</w:t>
      </w:r>
      <w:r>
        <w:rPr>
          <w:rFonts w:ascii="Arial" w:hAnsi="Arial" w:cs="Arial"/>
          <w:color w:val="000000"/>
          <w:sz w:val="21"/>
          <w:szCs w:val="21"/>
        </w:rPr>
        <w:softHyphen/>
        <w:t>разовательной деятельности на основе овладения технологически</w:t>
      </w:r>
      <w:r>
        <w:rPr>
          <w:rFonts w:ascii="Arial" w:hAnsi="Arial" w:cs="Arial"/>
          <w:color w:val="000000"/>
          <w:sz w:val="21"/>
          <w:szCs w:val="21"/>
        </w:rPr>
        <w:softHyphen/>
        <w:t>ми знаниями, технико-технологическими умениями и проектной деятельностью;</w:t>
      </w:r>
    </w:p>
    <w:p w:rsidR="00DD762E" w:rsidRDefault="00DD762E" w:rsidP="00DD762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позитивного эмоционально-ценностного от</w:t>
      </w:r>
      <w:r>
        <w:rPr>
          <w:rFonts w:ascii="Arial" w:hAnsi="Arial" w:cs="Arial"/>
          <w:color w:val="000000"/>
          <w:sz w:val="21"/>
          <w:szCs w:val="21"/>
        </w:rPr>
        <w:softHyphen/>
        <w:t>ношения к труду и людям труда;</w:t>
      </w:r>
    </w:p>
    <w:p w:rsidR="00DD762E" w:rsidRDefault="00DD762E" w:rsidP="00DD762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первоначальных конструкторско-технологических знаний и умений;</w:t>
      </w:r>
    </w:p>
    <w:p w:rsidR="00DD762E" w:rsidRDefault="00DD762E" w:rsidP="00DD762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знаково-символического и пространственного мышления, творческого и репродуктивного воображения;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программы представлено следующими разделами: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Пояснительная записка.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Планируемые результаты освоения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Календарно-тематическое планирование по предмету.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дисциплины «Музыка»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УМК «Школа России»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Рабочая программа учебного предмета «Музыка» для 3 класса разработана на основе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Федерального государственного образовательного стандарта начального общего образования, Примерной программы начального общего образования по музыке для образовательных учрежден</w:t>
      </w:r>
      <w:r w:rsidR="00E54687">
        <w:rPr>
          <w:rFonts w:ascii="Arial" w:hAnsi="Arial" w:cs="Arial"/>
          <w:color w:val="000000"/>
          <w:sz w:val="21"/>
          <w:szCs w:val="21"/>
        </w:rPr>
        <w:t>ий,</w:t>
      </w:r>
      <w:r w:rsidR="0094201E" w:rsidRP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t>онцепции духовно-нравственного развития и воспи</w:t>
      </w:r>
      <w:r w:rsidR="0094201E">
        <w:rPr>
          <w:rFonts w:ascii="Arial" w:hAnsi="Arial" w:cs="Arial"/>
          <w:color w:val="000000"/>
          <w:sz w:val="21"/>
          <w:szCs w:val="21"/>
          <w:shd w:val="clear" w:color="auto" w:fill="FFFFFF"/>
        </w:rPr>
        <w:softHyphen/>
        <w:t xml:space="preserve">тания личности гражданина России, </w:t>
      </w:r>
      <w:r w:rsidR="002B2628">
        <w:rPr>
          <w:rFonts w:ascii="Arial" w:hAnsi="Arial" w:cs="Arial"/>
          <w:color w:val="000000"/>
          <w:sz w:val="21"/>
          <w:szCs w:val="21"/>
          <w:shd w:val="clear" w:color="auto" w:fill="FFFFFF"/>
        </w:rPr>
        <w:t>а также планируемыми результатами начального общего образования с учетом возможностей учебно- методических систем «Школа России»,</w:t>
      </w:r>
      <w:r w:rsidR="002B262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авторской программы «Музыка. Начальная школа», авторов: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Е.Д.Критской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Г.П.Сергеевой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Т. С</w:t>
      </w:r>
      <w:r w:rsidR="00E54687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E54687">
        <w:rPr>
          <w:rFonts w:ascii="Arial" w:hAnsi="Arial" w:cs="Arial"/>
          <w:color w:val="000000"/>
          <w:sz w:val="21"/>
          <w:szCs w:val="21"/>
        </w:rPr>
        <w:t>Шмагина</w:t>
      </w:r>
      <w:proofErr w:type="spellEnd"/>
      <w:r w:rsidR="00E54687">
        <w:rPr>
          <w:rFonts w:ascii="Arial" w:hAnsi="Arial" w:cs="Arial"/>
          <w:color w:val="000000"/>
          <w:sz w:val="21"/>
          <w:szCs w:val="21"/>
        </w:rPr>
        <w:t>, М., Просвещение, 2016.</w:t>
      </w:r>
    </w:p>
    <w:p w:rsidR="00DD762E" w:rsidRDefault="00E54687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</w:t>
      </w:r>
      <w:r w:rsidR="00DD762E">
        <w:rPr>
          <w:rFonts w:ascii="Arial" w:hAnsi="Arial" w:cs="Arial"/>
          <w:color w:val="000000"/>
          <w:sz w:val="21"/>
          <w:szCs w:val="21"/>
        </w:rPr>
        <w:t>а изучение предмета «Музыка» в 3 классе отводится 1 час в неделю, в год 34 часа.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и задачи программы: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формирование музыкальной культуры как неотъемлемой части духовной культуры школьников;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программы представлено следующими разделами: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Пояснительная записка.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Планируемые результаты освоения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учебного предмета.</w:t>
      </w:r>
    </w:p>
    <w:p w:rsidR="00DD762E" w:rsidRDefault="00DD762E" w:rsidP="00DD76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Календарно-тематическое планирование по предмету.</w:t>
      </w:r>
    </w:p>
    <w:p w:rsidR="00502459" w:rsidRDefault="00502459"/>
    <w:sectPr w:rsidR="0050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7E1"/>
    <w:multiLevelType w:val="multilevel"/>
    <w:tmpl w:val="CA92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9E4"/>
    <w:multiLevelType w:val="multilevel"/>
    <w:tmpl w:val="2EC0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32B3C"/>
    <w:multiLevelType w:val="multilevel"/>
    <w:tmpl w:val="932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F6363"/>
    <w:multiLevelType w:val="multilevel"/>
    <w:tmpl w:val="4788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23D33"/>
    <w:multiLevelType w:val="multilevel"/>
    <w:tmpl w:val="273E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78"/>
    <w:rsid w:val="001B5C6B"/>
    <w:rsid w:val="002B2628"/>
    <w:rsid w:val="00355D78"/>
    <w:rsid w:val="00502459"/>
    <w:rsid w:val="0094201E"/>
    <w:rsid w:val="00DD762E"/>
    <w:rsid w:val="00E54687"/>
    <w:rsid w:val="00F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BCCF-F4BF-4A69-90E9-0F919A52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АААААААА"/>
    <w:basedOn w:val="a"/>
    <w:qFormat/>
    <w:rsid w:val="001B5C6B"/>
    <w:rPr>
      <w:rFonts w:ascii="Helvetica" w:hAnsi="Helvetica"/>
      <w:color w:val="0D0D0D" w:themeColor="text1" w:themeTint="F2"/>
      <w:sz w:val="32"/>
      <w:szCs w:val="36"/>
      <w:shd w:val="clear" w:color="auto" w:fill="E6E6E6"/>
      <w14:textOutline w14:w="9525" w14:cap="rnd" w14:cmpd="sng" w14:algn="ctr">
        <w14:noFill/>
        <w14:prstDash w14:val="solid"/>
        <w14:bevel/>
      </w14:textOutline>
    </w:rPr>
  </w:style>
  <w:style w:type="paragraph" w:styleId="a4">
    <w:name w:val="Normal (Web)"/>
    <w:basedOn w:val="a"/>
    <w:uiPriority w:val="99"/>
    <w:semiHidden/>
    <w:unhideWhenUsed/>
    <w:rsid w:val="00DD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Мухин</dc:creator>
  <cp:keywords/>
  <dc:description/>
  <cp:lastModifiedBy>Роман Мухин</cp:lastModifiedBy>
  <cp:revision>4</cp:revision>
  <dcterms:created xsi:type="dcterms:W3CDTF">2020-06-25T08:27:00Z</dcterms:created>
  <dcterms:modified xsi:type="dcterms:W3CDTF">2020-06-25T08:52:00Z</dcterms:modified>
</cp:coreProperties>
</file>