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АННОТАЦИИ К РАБОЧИМ ПРОГРААМАМ 2 КЛАССА</w:t>
      </w:r>
    </w:p>
    <w:p w:rsidR="00934FD4" w:rsidRPr="007E14CA" w:rsidRDefault="00FA6EA6" w:rsidP="007E14CA">
      <w:pPr>
        <w:pStyle w:val="paragraphsty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Аннотация к рабочей программе по русскому языку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aps/>
          <w:color w:val="000000" w:themeColor="text1"/>
        </w:rPr>
      </w:pPr>
      <w:r w:rsidRPr="007E14CA">
        <w:rPr>
          <w:color w:val="000000" w:themeColor="text1"/>
        </w:rPr>
        <w:t xml:space="preserve">Рабочая программа по русскому языку разработана на основе федерального государственного образовательного стандарта начального общего образования (Мин-во образования и науки РФ </w:t>
      </w:r>
      <w:proofErr w:type="gramStart"/>
      <w:r w:rsidRPr="007E14CA">
        <w:rPr>
          <w:color w:val="000000" w:themeColor="text1"/>
        </w:rPr>
        <w:t>–М</w:t>
      </w:r>
      <w:proofErr w:type="gramEnd"/>
      <w:r w:rsidRPr="007E14CA">
        <w:rPr>
          <w:color w:val="000000" w:themeColor="text1"/>
        </w:rPr>
        <w:t xml:space="preserve">.: Просвещение, 2011. – Стандарты второго поколения), основной образовательной программы начального общего образования, авторской программы В. П. </w:t>
      </w:r>
      <w:proofErr w:type="spellStart"/>
      <w:r w:rsidRPr="007E14CA">
        <w:rPr>
          <w:color w:val="000000" w:themeColor="text1"/>
        </w:rPr>
        <w:t>Канакиной</w:t>
      </w:r>
      <w:proofErr w:type="spellEnd"/>
      <w:r w:rsidRPr="007E14CA">
        <w:rPr>
          <w:color w:val="000000" w:themeColor="text1"/>
        </w:rPr>
        <w:t xml:space="preserve">, В. Г. Горецкого, М. В. </w:t>
      </w:r>
      <w:proofErr w:type="spellStart"/>
      <w:r w:rsidRPr="007E14CA">
        <w:rPr>
          <w:color w:val="000000" w:themeColor="text1"/>
        </w:rPr>
        <w:t>Бойкиной</w:t>
      </w:r>
      <w:proofErr w:type="spellEnd"/>
      <w:r w:rsidRPr="007E14CA">
        <w:rPr>
          <w:color w:val="000000" w:themeColor="text1"/>
        </w:rPr>
        <w:t>, М. Н. Дементьева, Н. А. Стефаненко (Сборник рабочих программ «Школа России». 1–4 классы</w:t>
      </w:r>
      <w:proofErr w:type="gramStart"/>
      <w:r w:rsidRPr="007E14CA">
        <w:rPr>
          <w:color w:val="000000" w:themeColor="text1"/>
        </w:rPr>
        <w:t xml:space="preserve"> :</w:t>
      </w:r>
      <w:proofErr w:type="gramEnd"/>
      <w:r w:rsidRPr="007E14CA">
        <w:rPr>
          <w:color w:val="000000" w:themeColor="text1"/>
        </w:rPr>
        <w:t xml:space="preserve"> пособие для учителей </w:t>
      </w:r>
      <w:proofErr w:type="spellStart"/>
      <w:r w:rsidRPr="007E14CA">
        <w:rPr>
          <w:color w:val="000000" w:themeColor="text1"/>
        </w:rPr>
        <w:t>общеобразоват</w:t>
      </w:r>
      <w:proofErr w:type="spellEnd"/>
      <w:r w:rsidRPr="007E14CA">
        <w:rPr>
          <w:color w:val="000000" w:themeColor="text1"/>
        </w:rPr>
        <w:t xml:space="preserve">. учреждений / С. В. </w:t>
      </w:r>
      <w:proofErr w:type="spellStart"/>
      <w:r w:rsidRPr="007E14CA">
        <w:rPr>
          <w:color w:val="000000" w:themeColor="text1"/>
        </w:rPr>
        <w:t>Анащенкова</w:t>
      </w:r>
      <w:proofErr w:type="spellEnd"/>
      <w:r w:rsidRPr="007E14CA">
        <w:rPr>
          <w:color w:val="000000" w:themeColor="text1"/>
        </w:rPr>
        <w:t xml:space="preserve"> [и др.]. – М.</w:t>
      </w:r>
      <w:proofErr w:type="gramStart"/>
      <w:r w:rsidRPr="007E14CA">
        <w:rPr>
          <w:color w:val="000000" w:themeColor="text1"/>
        </w:rPr>
        <w:t xml:space="preserve"> :</w:t>
      </w:r>
      <w:proofErr w:type="gramEnd"/>
      <w:r w:rsidRPr="007E14CA">
        <w:rPr>
          <w:color w:val="000000" w:themeColor="text1"/>
        </w:rPr>
        <w:t xml:space="preserve"> Просвещение, 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aps/>
          <w:color w:val="000000" w:themeColor="text1"/>
        </w:rPr>
        <w:t>ЦЕЛИ И ЗАДАЧИ КУРСА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Целями </w:t>
      </w:r>
      <w:r w:rsidRPr="007E14CA">
        <w:rPr>
          <w:color w:val="000000" w:themeColor="text1"/>
        </w:rPr>
        <w:t>изучения предмета «Русский язык» в начальной школе являются: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• 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• 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Программа определяет ряд практических </w:t>
      </w:r>
      <w:r w:rsidRPr="007E14CA">
        <w:rPr>
          <w:b/>
          <w:bCs/>
          <w:color w:val="000000" w:themeColor="text1"/>
        </w:rPr>
        <w:t>задач</w:t>
      </w:r>
      <w:r w:rsidRPr="007E14CA">
        <w:rPr>
          <w:color w:val="000000" w:themeColor="text1"/>
        </w:rPr>
        <w:t>, решение которых обеспечит достижение основных целей изучения предмета: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• 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•  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• 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• 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aps/>
          <w:color w:val="000000" w:themeColor="text1"/>
        </w:rPr>
        <w:t>МЕСТО КУРСА «РУССКИЙ ЯЗЫК» В УЧЕБНОМ ПЛАНЕ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На изучение русского языка отводится во</w:t>
      </w:r>
      <w:r w:rsidRPr="007E14CA">
        <w:rPr>
          <w:b/>
          <w:bCs/>
          <w:color w:val="000000" w:themeColor="text1"/>
        </w:rPr>
        <w:t> 2 классе</w:t>
      </w:r>
      <w:r w:rsidRPr="007E14CA">
        <w:rPr>
          <w:color w:val="000000" w:themeColor="text1"/>
        </w:rPr>
        <w:t> </w:t>
      </w:r>
      <w:r w:rsidRPr="007E14CA">
        <w:rPr>
          <w:b/>
          <w:bCs/>
          <w:color w:val="000000" w:themeColor="text1"/>
        </w:rPr>
        <w:t>–</w:t>
      </w:r>
      <w:r w:rsidRPr="007E14CA">
        <w:rPr>
          <w:color w:val="000000" w:themeColor="text1"/>
        </w:rPr>
        <w:t> </w:t>
      </w:r>
      <w:r w:rsidRPr="007E14CA">
        <w:rPr>
          <w:b/>
          <w:bCs/>
          <w:color w:val="000000" w:themeColor="text1"/>
        </w:rPr>
        <w:t>136 ч</w:t>
      </w:r>
      <w:r w:rsidRPr="007E14CA">
        <w:rPr>
          <w:color w:val="000000" w:themeColor="text1"/>
        </w:rPr>
        <w:t> (4ч в неделю, 34 учебные недели)</w:t>
      </w:r>
      <w:proofErr w:type="gramStart"/>
      <w:r w:rsidRPr="007E14CA">
        <w:rPr>
          <w:color w:val="000000" w:themeColor="text1"/>
        </w:rPr>
        <w:t>:и</w:t>
      </w:r>
      <w:proofErr w:type="gramEnd"/>
      <w:r w:rsidRPr="007E14CA">
        <w:rPr>
          <w:color w:val="000000" w:themeColor="text1"/>
        </w:rPr>
        <w:t>з них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-контрольных диктантов – 8,      изложений – 2,      проектов - 4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-контрольных списываний – 3,        сочинений – 4,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aps/>
          <w:color w:val="000000" w:themeColor="text1"/>
        </w:rPr>
        <w:t>РЕЗУЛЬТАТЫ ИЗУЧЕНИЯ КУРСА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E14CA">
        <w:rPr>
          <w:color w:val="000000" w:themeColor="text1"/>
        </w:rPr>
        <w:t>метапредметных</w:t>
      </w:r>
      <w:proofErr w:type="spellEnd"/>
      <w:r w:rsidRPr="007E14CA">
        <w:rPr>
          <w:color w:val="000000" w:themeColor="text1"/>
        </w:rPr>
        <w:t xml:space="preserve"> и предметных результатов.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Личностные результаты: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2. Формирование целостного, социально ориентированного взгляда на мир в его органичном единстве и разноо</w:t>
      </w:r>
      <w:bookmarkStart w:id="0" w:name="_GoBack"/>
      <w:bookmarkEnd w:id="0"/>
      <w:r w:rsidRPr="007E14CA">
        <w:rPr>
          <w:color w:val="000000" w:themeColor="text1"/>
        </w:rPr>
        <w:t>бразии природы, народов, культур и религий.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7E14CA">
        <w:rPr>
          <w:b/>
          <w:bCs/>
          <w:color w:val="000000" w:themeColor="text1"/>
        </w:rPr>
        <w:t>Метапредметные</w:t>
      </w:r>
      <w:proofErr w:type="spellEnd"/>
      <w:r w:rsidRPr="007E14CA">
        <w:rPr>
          <w:color w:val="000000" w:themeColor="text1"/>
        </w:rPr>
        <w:t> </w:t>
      </w:r>
      <w:r w:rsidRPr="007E14CA">
        <w:rPr>
          <w:b/>
          <w:bCs/>
          <w:color w:val="000000" w:themeColor="text1"/>
        </w:rPr>
        <w:t>результаты: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3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Предметные результаты: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 xml:space="preserve">3. </w:t>
      </w:r>
      <w:proofErr w:type="spellStart"/>
      <w:r w:rsidRPr="007E14CA">
        <w:rPr>
          <w:color w:val="000000" w:themeColor="text1"/>
        </w:rPr>
        <w:t>Сформированность</w:t>
      </w:r>
      <w:proofErr w:type="spellEnd"/>
      <w:r w:rsidRPr="007E14CA">
        <w:rPr>
          <w:color w:val="000000" w:themeColor="text1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aps/>
          <w:color w:val="000000" w:themeColor="text1"/>
        </w:rPr>
        <w:t>         СОДЕРЖАНИЕ КУРСА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Фонетика и орфоэпия.</w:t>
      </w:r>
      <w:r w:rsidRPr="007E14CA">
        <w:rPr>
          <w:color w:val="000000" w:themeColor="text1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</w:t>
      </w:r>
      <w:proofErr w:type="gramStart"/>
      <w:r w:rsidRPr="007E14CA">
        <w:rPr>
          <w:color w:val="000000" w:themeColor="text1"/>
        </w:rPr>
        <w:t>..  </w:t>
      </w:r>
      <w:proofErr w:type="gramEnd"/>
      <w:r w:rsidRPr="007E14CA">
        <w:rPr>
          <w:i/>
          <w:iCs/>
          <w:color w:val="000000" w:themeColor="text1"/>
        </w:rPr>
        <w:t>Фонетический анализ слова.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Графика</w:t>
      </w:r>
      <w:r w:rsidRPr="007E14CA">
        <w:rPr>
          <w:color w:val="000000" w:themeColor="text1"/>
        </w:rPr>
        <w:t>.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 </w:t>
      </w:r>
      <w:r w:rsidRPr="007E14CA">
        <w:rPr>
          <w:i/>
          <w:iCs/>
          <w:color w:val="000000" w:themeColor="text1"/>
        </w:rPr>
        <w:t>стол, конь</w:t>
      </w:r>
      <w:r w:rsidRPr="007E14CA">
        <w:rPr>
          <w:color w:val="000000" w:themeColor="text1"/>
        </w:rPr>
        <w:t>; в словах с йотированными гласными </w:t>
      </w:r>
      <w:r w:rsidRPr="007E14CA">
        <w:rPr>
          <w:b/>
          <w:bCs/>
          <w:color w:val="000000" w:themeColor="text1"/>
        </w:rPr>
        <w:t>е, ё, ю, я.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Использование небуквенных графических средств: пробела между словами, знака переноса, красной строки (абзаца), пунктуационных  знаков  (в пределах изученного).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Лексика**.</w:t>
      </w:r>
      <w:r w:rsidRPr="007E14CA">
        <w:rPr>
          <w:color w:val="000000" w:themeColor="text1"/>
        </w:rPr>
        <w:t> Понимание слова как единства звучания и значения. Выявление слов, значение которых требует уточнения. </w:t>
      </w:r>
      <w:r w:rsidRPr="007E14CA">
        <w:rPr>
          <w:i/>
          <w:iCs/>
          <w:color w:val="000000" w:themeColor="text1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Состав  слова  (</w:t>
      </w:r>
      <w:proofErr w:type="spellStart"/>
      <w:r w:rsidRPr="007E14CA">
        <w:rPr>
          <w:b/>
          <w:bCs/>
          <w:color w:val="000000" w:themeColor="text1"/>
        </w:rPr>
        <w:t>морфемика</w:t>
      </w:r>
      <w:proofErr w:type="spellEnd"/>
      <w:r w:rsidRPr="007E14CA">
        <w:rPr>
          <w:b/>
          <w:bCs/>
          <w:color w:val="000000" w:themeColor="text1"/>
        </w:rPr>
        <w:t>).   </w:t>
      </w:r>
      <w:r w:rsidRPr="007E14CA">
        <w:rPr>
          <w:color w:val="000000" w:themeColor="text1"/>
        </w:rPr>
        <w:t>Овладение  понятием  «родственные  (однокоренные) слова». Различение однокоренных слов и различных форм одного и того же слова. 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Морфология.</w:t>
      </w:r>
      <w:r w:rsidRPr="007E14CA">
        <w:rPr>
          <w:color w:val="000000" w:themeColor="text1"/>
        </w:rPr>
        <w:t> Части речи.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Имя существительное</w:t>
      </w:r>
      <w:r w:rsidRPr="007E14CA">
        <w:rPr>
          <w:color w:val="000000" w:themeColor="text1"/>
        </w:rPr>
        <w:t>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Имя прилагательное</w:t>
      </w:r>
      <w:r w:rsidRPr="007E14CA">
        <w:rPr>
          <w:color w:val="000000" w:themeColor="text1"/>
        </w:rPr>
        <w:t>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Глагол.</w:t>
      </w:r>
      <w:r w:rsidRPr="007E14CA">
        <w:rPr>
          <w:color w:val="000000" w:themeColor="text1"/>
        </w:rPr>
        <w:t> </w:t>
      </w:r>
      <w:r w:rsidRPr="007E14CA">
        <w:rPr>
          <w:b/>
          <w:bCs/>
          <w:color w:val="000000" w:themeColor="text1"/>
        </w:rPr>
        <w:t>Частица.</w:t>
      </w:r>
      <w:r w:rsidRPr="007E14CA">
        <w:rPr>
          <w:color w:val="000000" w:themeColor="text1"/>
        </w:rPr>
        <w:t> Частица </w:t>
      </w:r>
      <w:r w:rsidRPr="007E14CA">
        <w:rPr>
          <w:b/>
          <w:bCs/>
          <w:color w:val="000000" w:themeColor="text1"/>
        </w:rPr>
        <w:t>не</w:t>
      </w:r>
      <w:r w:rsidRPr="007E14CA">
        <w:rPr>
          <w:color w:val="000000" w:themeColor="text1"/>
        </w:rPr>
        <w:t>, её значение.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Предлог.</w:t>
      </w:r>
      <w:r w:rsidRPr="007E14CA">
        <w:rPr>
          <w:color w:val="000000" w:themeColor="text1"/>
        </w:rPr>
        <w:t> </w:t>
      </w:r>
      <w:r w:rsidRPr="007E14CA">
        <w:rPr>
          <w:i/>
          <w:iCs/>
          <w:color w:val="000000" w:themeColor="text1"/>
        </w:rPr>
        <w:t>Знакомство с наиболее употребительными предлогами.</w:t>
      </w:r>
      <w:r w:rsidRPr="007E14CA">
        <w:rPr>
          <w:color w:val="000000" w:themeColor="text1"/>
        </w:rPr>
        <w:t> </w:t>
      </w:r>
      <w:r w:rsidRPr="007E14CA">
        <w:rPr>
          <w:i/>
          <w:iCs/>
          <w:color w:val="000000" w:themeColor="text1"/>
        </w:rPr>
        <w:t>Функция предлогов</w:t>
      </w:r>
      <w:r w:rsidRPr="007E14CA">
        <w:rPr>
          <w:color w:val="000000" w:themeColor="text1"/>
        </w:rPr>
        <w:t>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Синтаксис.</w:t>
      </w:r>
      <w:r w:rsidRPr="007E14CA">
        <w:rPr>
          <w:color w:val="000000" w:themeColor="text1"/>
        </w:rPr>
        <w:t> Различение предложения, словосочетания, слова (осознание их сходства и различия</w:t>
      </w:r>
      <w:r w:rsidRPr="007E14CA">
        <w:rPr>
          <w:i/>
          <w:iCs/>
          <w:color w:val="000000" w:themeColor="text1"/>
        </w:rPr>
        <w:t>).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Простое предложение.</w:t>
      </w:r>
      <w:r w:rsidRPr="007E14CA">
        <w:rPr>
          <w:color w:val="000000" w:themeColor="text1"/>
        </w:rPr>
        <w:t> </w:t>
      </w:r>
      <w:r w:rsidRPr="007E14CA">
        <w:rPr>
          <w:i/>
          <w:iCs/>
          <w:color w:val="000000" w:themeColor="text1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lastRenderedPageBreak/>
        <w:t>Орфография и пунктуация</w:t>
      </w:r>
      <w:r w:rsidRPr="007E14CA">
        <w:rPr>
          <w:color w:val="000000" w:themeColor="text1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Развитие речи</w:t>
      </w:r>
      <w:r w:rsidRPr="007E14CA">
        <w:rPr>
          <w:color w:val="000000" w:themeColor="text1"/>
        </w:rPr>
        <w:t xml:space="preserve">. Осознание </w:t>
      </w:r>
      <w:proofErr w:type="gramStart"/>
      <w:r w:rsidRPr="007E14CA">
        <w:rPr>
          <w:color w:val="000000" w:themeColor="text1"/>
        </w:rPr>
        <w:t>ситуации</w:t>
      </w:r>
      <w:proofErr w:type="gramEnd"/>
      <w:r w:rsidRPr="007E14CA">
        <w:rPr>
          <w:color w:val="000000" w:themeColor="text1"/>
        </w:rPr>
        <w:t xml:space="preserve"> общения: с </w:t>
      </w:r>
      <w:proofErr w:type="gramStart"/>
      <w:r w:rsidRPr="007E14CA">
        <w:rPr>
          <w:color w:val="000000" w:themeColor="text1"/>
        </w:rPr>
        <w:t>какой</w:t>
      </w:r>
      <w:proofErr w:type="gramEnd"/>
      <w:r w:rsidRPr="007E14CA">
        <w:rPr>
          <w:color w:val="000000" w:themeColor="text1"/>
        </w:rPr>
        <w:t xml:space="preserve"> целью, с кем и где происходит общение?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Практическое овладение диалогической формой речи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Практическое овладение монологической формой речи.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Текст. Признаки текста. Смысловое единство предложений в тексте. Заглавие текста.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 xml:space="preserve">Комплексная работа над структурой текста: </w:t>
      </w:r>
      <w:proofErr w:type="spellStart"/>
      <w:r w:rsidRPr="007E14CA">
        <w:rPr>
          <w:color w:val="000000" w:themeColor="text1"/>
        </w:rPr>
        <w:t>озаглавливание</w:t>
      </w:r>
      <w:proofErr w:type="spellEnd"/>
      <w:r w:rsidRPr="007E14CA">
        <w:rPr>
          <w:color w:val="000000" w:themeColor="text1"/>
        </w:rPr>
        <w:t>, корректирование порядка предложений и частей текста (абзацев).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План текста. Составление планов к заданным текстам. </w:t>
      </w:r>
      <w:r w:rsidRPr="007E14CA">
        <w:rPr>
          <w:i/>
          <w:iCs/>
          <w:color w:val="000000" w:themeColor="text1"/>
        </w:rPr>
        <w:t>Создание собственных текстов по предложенным и самостоятельно составленным планам.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Знакомство с основными видами изложений и сочинений (без заучивания учащимися определений): </w:t>
      </w:r>
      <w:r w:rsidRPr="007E14CA">
        <w:rPr>
          <w:i/>
          <w:iCs/>
          <w:color w:val="000000" w:themeColor="text1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aps/>
          <w:color w:val="000000" w:themeColor="text1"/>
        </w:rPr>
        <w:t>УЧЕБНО-МЕТОДИЧЕСКОЕ ОБЕСПЕЧЕНИЕ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Печатные пособия: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1. </w:t>
      </w:r>
      <w:proofErr w:type="spellStart"/>
      <w:r w:rsidRPr="007E14CA">
        <w:rPr>
          <w:i/>
          <w:iCs/>
          <w:color w:val="000000" w:themeColor="text1"/>
        </w:rPr>
        <w:t>Канакина</w:t>
      </w:r>
      <w:proofErr w:type="spellEnd"/>
      <w:r w:rsidRPr="007E14CA">
        <w:rPr>
          <w:i/>
          <w:iCs/>
          <w:color w:val="000000" w:themeColor="text1"/>
        </w:rPr>
        <w:t>, В. П.</w:t>
      </w:r>
      <w:r w:rsidRPr="007E14CA">
        <w:rPr>
          <w:color w:val="000000" w:themeColor="text1"/>
        </w:rPr>
        <w:t> Русский  язык.  Рабочие  программы.  1–4 классы</w:t>
      </w:r>
      <w:proofErr w:type="gramStart"/>
      <w:r w:rsidRPr="007E14CA">
        <w:rPr>
          <w:color w:val="000000" w:themeColor="text1"/>
        </w:rPr>
        <w:t>  :</w:t>
      </w:r>
      <w:proofErr w:type="gramEnd"/>
      <w:r w:rsidRPr="007E14CA">
        <w:rPr>
          <w:color w:val="000000" w:themeColor="text1"/>
        </w:rPr>
        <w:t xml:space="preserve"> пособие для учителей </w:t>
      </w:r>
      <w:proofErr w:type="spellStart"/>
      <w:r w:rsidRPr="007E14CA">
        <w:rPr>
          <w:color w:val="000000" w:themeColor="text1"/>
        </w:rPr>
        <w:t>общеобразоват</w:t>
      </w:r>
      <w:proofErr w:type="spellEnd"/>
      <w:r w:rsidRPr="007E14CA">
        <w:rPr>
          <w:color w:val="000000" w:themeColor="text1"/>
        </w:rPr>
        <w:t xml:space="preserve">. учреждений / В. П. </w:t>
      </w:r>
      <w:proofErr w:type="spellStart"/>
      <w:r w:rsidRPr="007E14CA">
        <w:rPr>
          <w:color w:val="000000" w:themeColor="text1"/>
        </w:rPr>
        <w:t>Канакина</w:t>
      </w:r>
      <w:proofErr w:type="spellEnd"/>
      <w:r w:rsidRPr="007E14CA">
        <w:rPr>
          <w:color w:val="000000" w:themeColor="text1"/>
        </w:rPr>
        <w:t xml:space="preserve">, В. Г. Горецкий, М. В. </w:t>
      </w:r>
      <w:proofErr w:type="spellStart"/>
      <w:r w:rsidRPr="007E14CA">
        <w:rPr>
          <w:color w:val="000000" w:themeColor="text1"/>
        </w:rPr>
        <w:t>Бойкина</w:t>
      </w:r>
      <w:proofErr w:type="spellEnd"/>
      <w:r w:rsidRPr="007E14CA">
        <w:rPr>
          <w:color w:val="000000" w:themeColor="text1"/>
        </w:rPr>
        <w:t>, М. Н. Дементьева, Н. А. Стефаненко. – М.</w:t>
      </w:r>
      <w:proofErr w:type="gramStart"/>
      <w:r w:rsidRPr="007E14CA">
        <w:rPr>
          <w:color w:val="000000" w:themeColor="text1"/>
        </w:rPr>
        <w:t xml:space="preserve"> :</w:t>
      </w:r>
      <w:proofErr w:type="gramEnd"/>
      <w:r w:rsidRPr="007E14CA">
        <w:rPr>
          <w:color w:val="000000" w:themeColor="text1"/>
        </w:rPr>
        <w:t xml:space="preserve"> Просвещение, 2011.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2.</w:t>
      </w:r>
      <w:r w:rsidRPr="007E14CA">
        <w:rPr>
          <w:i/>
          <w:iCs/>
          <w:color w:val="000000" w:themeColor="text1"/>
        </w:rPr>
        <w:t> </w:t>
      </w:r>
      <w:proofErr w:type="spellStart"/>
      <w:r w:rsidRPr="007E14CA">
        <w:rPr>
          <w:i/>
          <w:iCs/>
          <w:color w:val="000000" w:themeColor="text1"/>
        </w:rPr>
        <w:t>Канакина</w:t>
      </w:r>
      <w:proofErr w:type="spellEnd"/>
      <w:r w:rsidRPr="007E14CA">
        <w:rPr>
          <w:i/>
          <w:iCs/>
          <w:color w:val="000000" w:themeColor="text1"/>
        </w:rPr>
        <w:t>, В. П.</w:t>
      </w:r>
      <w:r w:rsidRPr="007E14CA">
        <w:rPr>
          <w:color w:val="000000" w:themeColor="text1"/>
        </w:rPr>
        <w:t> Русский язык. 2 класс  : учеб</w:t>
      </w:r>
      <w:proofErr w:type="gramStart"/>
      <w:r w:rsidRPr="007E14CA">
        <w:rPr>
          <w:color w:val="000000" w:themeColor="text1"/>
        </w:rPr>
        <w:t>.</w:t>
      </w:r>
      <w:proofErr w:type="gramEnd"/>
      <w:r w:rsidRPr="007E14CA">
        <w:rPr>
          <w:color w:val="000000" w:themeColor="text1"/>
        </w:rPr>
        <w:t xml:space="preserve"> </w:t>
      </w:r>
      <w:proofErr w:type="gramStart"/>
      <w:r w:rsidRPr="007E14CA">
        <w:rPr>
          <w:color w:val="000000" w:themeColor="text1"/>
        </w:rPr>
        <w:t>д</w:t>
      </w:r>
      <w:proofErr w:type="gramEnd"/>
      <w:r w:rsidRPr="007E14CA">
        <w:rPr>
          <w:color w:val="000000" w:themeColor="text1"/>
        </w:rPr>
        <w:t xml:space="preserve">ля </w:t>
      </w:r>
      <w:proofErr w:type="spellStart"/>
      <w:r w:rsidRPr="007E14CA">
        <w:rPr>
          <w:color w:val="000000" w:themeColor="text1"/>
        </w:rPr>
        <w:t>общеобразоват</w:t>
      </w:r>
      <w:proofErr w:type="spellEnd"/>
      <w:r w:rsidRPr="007E14CA">
        <w:rPr>
          <w:color w:val="000000" w:themeColor="text1"/>
        </w:rPr>
        <w:t xml:space="preserve">. учреждений : в 2 ч. / В. П. </w:t>
      </w:r>
      <w:proofErr w:type="spellStart"/>
      <w:r w:rsidRPr="007E14CA">
        <w:rPr>
          <w:color w:val="000000" w:themeColor="text1"/>
        </w:rPr>
        <w:t>Канакина</w:t>
      </w:r>
      <w:proofErr w:type="spellEnd"/>
      <w:r w:rsidRPr="007E14CA">
        <w:rPr>
          <w:color w:val="000000" w:themeColor="text1"/>
        </w:rPr>
        <w:t>, В. Г. Горецкий. – М.</w:t>
      </w:r>
      <w:proofErr w:type="gramStart"/>
      <w:r w:rsidRPr="007E14CA">
        <w:rPr>
          <w:color w:val="000000" w:themeColor="text1"/>
        </w:rPr>
        <w:t xml:space="preserve"> :</w:t>
      </w:r>
      <w:proofErr w:type="gramEnd"/>
      <w:r w:rsidRPr="007E14CA">
        <w:rPr>
          <w:color w:val="000000" w:themeColor="text1"/>
        </w:rPr>
        <w:t xml:space="preserve"> Просвещение, 2018-19.</w:t>
      </w:r>
    </w:p>
    <w:p w:rsidR="00934FD4" w:rsidRPr="007E14CA" w:rsidRDefault="00934FD4" w:rsidP="007E14CA">
      <w:pPr>
        <w:pStyle w:val="paragraphstylemrcssattr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3.</w:t>
      </w:r>
      <w:r w:rsidRPr="007E14CA">
        <w:rPr>
          <w:i/>
          <w:iCs/>
          <w:color w:val="000000" w:themeColor="text1"/>
        </w:rPr>
        <w:t> </w:t>
      </w:r>
      <w:proofErr w:type="spellStart"/>
      <w:r w:rsidRPr="007E14CA">
        <w:rPr>
          <w:i/>
          <w:iCs/>
          <w:color w:val="000000" w:themeColor="text1"/>
        </w:rPr>
        <w:t>Канакина</w:t>
      </w:r>
      <w:proofErr w:type="spellEnd"/>
      <w:r w:rsidRPr="007E14CA">
        <w:rPr>
          <w:i/>
          <w:iCs/>
          <w:color w:val="000000" w:themeColor="text1"/>
        </w:rPr>
        <w:t>, В. П.</w:t>
      </w:r>
      <w:r w:rsidRPr="007E14CA">
        <w:rPr>
          <w:color w:val="000000" w:themeColor="text1"/>
        </w:rPr>
        <w:t> Русский язык. Рабочая тетрадь. 2 класс</w:t>
      </w:r>
      <w:proofErr w:type="gramStart"/>
      <w:r w:rsidRPr="007E14CA">
        <w:rPr>
          <w:color w:val="000000" w:themeColor="text1"/>
        </w:rPr>
        <w:t xml:space="preserve"> :</w:t>
      </w:r>
      <w:proofErr w:type="gramEnd"/>
      <w:r w:rsidRPr="007E14CA">
        <w:rPr>
          <w:color w:val="000000" w:themeColor="text1"/>
        </w:rPr>
        <w:t xml:space="preserve"> пособие для учащихся </w:t>
      </w:r>
      <w:proofErr w:type="spellStart"/>
      <w:r w:rsidRPr="007E14CA">
        <w:rPr>
          <w:color w:val="000000" w:themeColor="text1"/>
        </w:rPr>
        <w:t>общеобразоват</w:t>
      </w:r>
      <w:proofErr w:type="spellEnd"/>
      <w:r w:rsidRPr="007E14CA">
        <w:rPr>
          <w:color w:val="000000" w:themeColor="text1"/>
        </w:rPr>
        <w:t xml:space="preserve">. учреждений : в 2 ч. / В. П. </w:t>
      </w:r>
      <w:proofErr w:type="spellStart"/>
      <w:r w:rsidRPr="007E14CA">
        <w:rPr>
          <w:color w:val="000000" w:themeColor="text1"/>
        </w:rPr>
        <w:t>Канакина</w:t>
      </w:r>
      <w:proofErr w:type="spellEnd"/>
      <w:r w:rsidRPr="007E14CA">
        <w:rPr>
          <w:color w:val="000000" w:themeColor="text1"/>
        </w:rPr>
        <w:t>. – М.</w:t>
      </w:r>
      <w:proofErr w:type="gramStart"/>
      <w:r w:rsidRPr="007E14CA">
        <w:rPr>
          <w:color w:val="000000" w:themeColor="text1"/>
        </w:rPr>
        <w:t xml:space="preserve"> :</w:t>
      </w:r>
      <w:proofErr w:type="gramEnd"/>
      <w:r w:rsidRPr="007E14CA">
        <w:rPr>
          <w:color w:val="000000" w:themeColor="text1"/>
        </w:rPr>
        <w:t xml:space="preserve"> Просвещение, 2018-19г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14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предмета «Русский (родной) язык» 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Рабочая программа предмета «Родной (русский) язык» для 2-го класса разработана в соответствии с Федеральным государственным образовательным стандартом начального общего образования,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основной       образовательной программой начального общего образования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составлена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 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соответствии с Образовательной программой школы, на изучение учебного предмета «Родной (русский) язык» отведено 34 часа в год, 1 час в неделю.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ориентирована на работу по учебно-методическому комплекту: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Учебники:</w:t>
      </w:r>
    </w:p>
    <w:p w:rsidR="00FA6EA6" w:rsidRPr="007E14CA" w:rsidRDefault="00FA6EA6" w:rsidP="007E1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 родной язык. 2 класс : учеб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 для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организаций / [О. М. Александрова 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2019. – 144 с.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Целями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предмета «Родной (русский) язык» в начальной школе являются:</w:t>
      </w:r>
    </w:p>
    <w:p w:rsidR="00FA6EA6" w:rsidRPr="007E14CA" w:rsidRDefault="00FA6EA6" w:rsidP="007E14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FA6EA6" w:rsidRPr="007E14CA" w:rsidRDefault="00FA6EA6" w:rsidP="007E14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FA6EA6" w:rsidRPr="007E14CA" w:rsidRDefault="00FA6EA6" w:rsidP="007E14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FA6EA6" w:rsidRPr="007E14CA" w:rsidRDefault="00FA6EA6" w:rsidP="007E14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FA6EA6" w:rsidRPr="007E14CA" w:rsidRDefault="00FA6EA6" w:rsidP="007E14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FA6EA6" w:rsidRPr="007E14CA" w:rsidRDefault="00FA6EA6" w:rsidP="007E14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 Важнейшими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задачами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 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Основные содержательные линии программы учебного предмета «Родной (русский) язык»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Целевыми установками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данного курса являются:</w:t>
      </w:r>
    </w:p>
    <w:p w:rsidR="00FA6EA6" w:rsidRPr="007E14CA" w:rsidRDefault="00FA6EA6" w:rsidP="007E14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</w:t>
      </w:r>
    </w:p>
    <w:p w:rsidR="00FA6EA6" w:rsidRPr="007E14CA" w:rsidRDefault="00FA6EA6" w:rsidP="007E14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исторических фактов развития языка;</w:t>
      </w:r>
    </w:p>
    <w:p w:rsidR="00FA6EA6" w:rsidRPr="007E14CA" w:rsidRDefault="00FA6EA6" w:rsidP="007E14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</w:t>
      </w:r>
    </w:p>
    <w:p w:rsidR="00FA6EA6" w:rsidRPr="007E14CA" w:rsidRDefault="00FA6EA6" w:rsidP="007E14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учащихся в практическую речевую деятельность.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блок – «Русский язык: прошлое и настоящее»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блок – «Язык в действии»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Третий блок – «Секреты речи и текста»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предмета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A6EA6" w:rsidRPr="007E14CA" w:rsidRDefault="00FA6EA6" w:rsidP="007E14CA">
      <w:pPr>
        <w:numPr>
          <w:ilvl w:val="0"/>
          <w:numId w:val="4"/>
        </w:numPr>
        <w:shd w:val="clear" w:color="auto" w:fill="FFFFFF"/>
        <w:spacing w:after="0" w:line="240" w:lineRule="auto"/>
        <w:ind w:left="1185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взаимосвязи языка, культуры и истории народа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left="57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-соблюдение основных орфоэпических и акцентологических норм современного русского литературного языка: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left="57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-соблюдение основных лексических норм современного русского литературного языка: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-соблюдение основных грамматических норм современного русского литературного языка: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left="57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-соблюдение основных орфографических и пунктуационных норм современного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усского литературного языка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left="57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-совершенствование умений пользоваться словарями: 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left="705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-соблюдение основных норм русского речевого этикета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Планируемые результаты освоения учебного предмета «Родной (русский) язык»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во 2 классе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         Личностными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результатами изучения предмета «Родной русский язык» являются следующие умения: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осознавать роль языка и речи в жизни людей;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эмоционально «проживать» текст, выражать свои эмоции;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понимать эмоции других людей, сочувствовать, сопереживать;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proofErr w:type="spell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результатами изучения курса является формирование универсальных учебных действий (УУД).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Регулятивные УУД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определять и формулировать цель деятельности на уроке с помощью учителя;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проговаривать последовательность действий на уроке;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учиться высказывать своё предположение (версию) на основе работы с материалом учебника;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учиться работать по предложенному учителем плану.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Средством формирования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регулятивных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УУД служит проблемно-диалогическая технология.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Познавательные УУД: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ориентироваться в учебнике (на развороте, в оглавлении, в условных обозначениях); в словаре;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находить ответы на вопросы в тексте, иллюстрациях;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делать выводы в результате совместной работы класса и учителя;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lastRenderedPageBreak/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преобразовывать информацию из одной формы в другую: подробно пересказывать небольшие тексты.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 Коммуникативные УУД: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оформлять свои мысли в устной и письменной форме (на уровне предложения или небольшого текста); 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слушать и понимать речь других; пользоваться приёмами слушания: фиксировать тему (заголовок), ключевые слова;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договариваться с одноклассниками совместно с учителем о правилах поведения и общения оценки и самооценки и следовать им;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учиться работать в паре, группе; выполнять различные роли (лидера, исполнителя).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Предметными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результатами изучения курса «Родной русский язык» является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следующих умений: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воспринимать на слух тексты в исполнении учителя,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правильно списывать слова, предложения, текст, проверять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написанное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сравнивая с образцом;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Calibri" w:eastAsia="Times New Roman" w:hAnsi="Calibri" w:cs="Arial"/>
          <w:color w:val="000000" w:themeColor="text1"/>
          <w:lang w:eastAsia="ru-RU"/>
        </w:rPr>
        <w:t>          </w:t>
      </w:r>
      <w:r w:rsidRPr="007E14CA">
        <w:rPr>
          <w:rFonts w:ascii="Symbol" w:eastAsia="Times New Roman" w:hAnsi="Symbol" w:cs="Arial"/>
          <w:color w:val="000000" w:themeColor="text1"/>
          <w:sz w:val="24"/>
          <w:szCs w:val="24"/>
          <w:lang w:eastAsia="ru-RU"/>
        </w:rPr>
        <w:t>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обращать внимание на особенности употребления слов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4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по 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математике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математике составлена на основе федерального государственного образовательного стандарта начального общего образования (Мин-во образования и науки РФ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Просвещение, 2011. – Стандарты второго поколения)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 (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Сборник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рабочих программ «Школа России». 1–4 классы : пособие для учителей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С. В.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2011.)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конкретизации содержания образовательного стандарта с учетом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внутрипредметных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ОБЩАЯ ХАРАКТЕРИСТИКА ПРЕДМЕТА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учебный предмет имеет своей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целью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освоение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Начальный курс математики – курс интегрированный: в нём объединён арифметический, алгебраический и геометрический материал.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  и создаёт хорошие условия для совершенствования формируемых знаний, умений и навыков.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федеральном базисном плане на изучение математики во втором классе начальной школы отводится 4 часа в неделю, всего  –  136  часов  (34 учебные недели).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МЕСТО КУРСА «МАТЕМАТИКА» В УЧЕБНОМ ПЛАНЕ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изучение русского языка отводится во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2 классе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136 ч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(4 ч в неделю, 34 учебные недели)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:и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них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-контрольных работ – 10    , проектов - 1   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ИЗУЧЕНИЯ КУРСА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Целостное восприятие окружающего мира.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Рефлексивная самооценка,  умение  анализировать  свои  действия и управлять ими.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 Навыки сотрудничества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и сверстниками.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Установка на здоровый образ жизни, наличие мотивации к творческому труду, работе на результат.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способами выполнения заданий творческого и поискового характера.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схемы), записи и выполнения алгоритмов.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 СОДЕРЖАНИЕ КУРСА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Числа и величины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Арифметические действия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текстовыми задачами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 разными способами.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текста задачи в виде: рисунка; схематического рисунка; схематического чертежа; краткой записи, таблицы.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Пространственные отношения. Геометрические фигуры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Распознавание и изображение геометрических  фигур:  точка,  линия   (прямая, кривая), отрезок, луч, угол, ломаная, многоугольник (треугольник, четырёхугольник, прямоугольник, квадрат).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Свойства сторон прямоугольника.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чертёжных инструментов (линейка, угольник) для выполнения построений.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Геометрические формы в окружающем мире. Распознавание и называние геометрических тел: куб, пирамида, шар.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Геометрические величины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Геометрические величины и их  измерение.  Длина.  Единицы  длины  (миллиметр, метр). Соотношения между единицами длины. Перевод одних единиц длины в другие.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  <w:lang w:eastAsia="ru-RU"/>
        </w:rPr>
        <w:t>ОСНОВНЫЕ ТРЕБОВАНИЯ К ЗНАНИЯМ, УМЕНИЯМ</w:t>
      </w: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  <w:lang w:eastAsia="ru-RU"/>
        </w:rPr>
        <w:br/>
        <w:t xml:space="preserve">И НАВЫКАМ 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  <w:lang w:eastAsia="ru-RU"/>
        </w:rPr>
        <w:t xml:space="preserve"> К КОНЦУ 2 КЛАССА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Учащиеся должны знать: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названия и последовательность чисел от 1 до 100;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названия компонентов и результатов сложения и вычитания;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правила о  порядке  выполнения  действий в  числовых  выражениях в 2 действия, содержащих сложение и вычитание (со  скобками и без них);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названия и обозначения действий умножения и деления.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Учащиеся должны уметь: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читать, записывать и сравнивать числа в пределах 100;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находить сумму и разность чисел в пределах 100: в более легких случаях устно,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более сложных – письменно;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находить значения числовых выражений в 2 действия, содержащих сложение и вычитание (со скобками и без них);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решать  задачи  в 1–2  действия на  сложение  и  вычитание и  задачи в одно действие, раскрывающие конкретный смысл умножения и деления;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УЧЕБНО-МЕТОДИЧЕСКОЕ ОБЕСПЕЧЕНИЕ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Печатные пособия: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Моро, М. И.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 : 2 класс : в 2 ч. / М. И. Моро [и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Моро, М. И.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рабочая тетрадь : 2 класс: в 2 ч. / М. И. Моро, С. И. Волкова.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Волкова, С. И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методические рекомендации : 2 класс / С. И. Волкова, С. В. Степанова, М. А.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Бантова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В. Бельтюкова.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2017.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Сборник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рабочих программ «Школа России». 1–4 классы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для учителей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С. В.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2011.</w:t>
      </w:r>
    </w:p>
    <w:p w:rsidR="00FA6EA6" w:rsidRPr="007E14CA" w:rsidRDefault="00FA6EA6" w:rsidP="007E14CA">
      <w:pPr>
        <w:pStyle w:val="paragraphsty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Аннотация к рабочей программе по литературному чтению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литературному чтению для начальных классов общеобразовательной школы составлена на основе федерального государственного образовательного стандарта начального общего образования (Мин-во образования и науки РФ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Просвещение, 2011. – Стандарты второго поколения), основной образовательной программы начального общего образования,  авторской программы Л. Ф. Климановой, М. В.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Бойкиной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(Сборник рабочих программ «Школа России». 1–4 классы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для учителей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С. В.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2011.)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другим предметам начальной школы. Литературное чтение –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дальнейшем потребности в систематическом чтении произведений подлинно художественной литературы.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Читательская компетентность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сформированностью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духовной потребности в книге как средстве познания мира и самопознания.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курс литературного чтения нацелен на решение следующих основных задач: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Освоение общекультурных навыков чтения и понимания текста; воспитание интереса к чтению и книге.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Овладение речевой, письменной и коммуникативной культурой.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Воспитание эстетического отношения к действительности, отраженной  в художественной литературе.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СОДЕРЖАНИЕ КУРСА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Виды речевой и читательской деятельности:                  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(слушание)</w:t>
      </w:r>
      <w:r w:rsidRPr="007E14C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)..</w:t>
      </w:r>
      <w:proofErr w:type="gramEnd"/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sz w:val="24"/>
          <w:szCs w:val="24"/>
          <w:lang w:eastAsia="ru-RU"/>
        </w:rPr>
        <w:t>Чтение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sz w:val="24"/>
          <w:szCs w:val="24"/>
          <w:lang w:eastAsia="ru-RU"/>
        </w:rPr>
        <w:t>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тение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вслух. Чтение про себя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разными видами текста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представление о разных видах текста: художественных, учебных,  научно-популярных – и  их  сравнение.  Умение  ориентироваться в нравственном содержании художественных произведений, осознавать сущность поведения героев.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Библиографическая культура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текстом художественного произведения.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учебными и научно-популярными текстами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с учебными заданиями, обобщающими вопросами и справочным материалом.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Говорение (умение говорить) (культура речевого общения)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 (культура письменной речи)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письменной речи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ЛИТЕРАТУРОВЕДЧЕСКАЯ ПРОПЕДЕВТИКА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умений узнавать и различать такие жанры литературных произведений, как сказка и рассказ, стихотворение и басня, пьеса,  очерк, малые фольклорные формы (колыбельные песни,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пословицы и поговорки, загадки), определять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основнойсмысл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определять художественные особенности произведений: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МЕСТО КУРСА «ЛИТЕРАТУРНОЕ ЧТЕНИЕ» В УЧЕБНОМ ПЛАНЕ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изучение литературного чтения отводится во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2 классе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136 ч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(4 ч в неделю, 34 учебные недели)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:и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 них: 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итоговая контрольная работа  - 1,    проектов – 3.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РЕЗУЛЬТАТЫ ИЗУЧЕНИЯ КУРСА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 составлять план к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прочитанному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(краткий, картинный);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выделять в тексте слова автора, действующих лиц, пейзажные и бытовые описания;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работать с литературным текстом с точки зрения его  эстетической 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овладение способностью принимать и сохранять цели и задачи учебной деятельности, поиска средств ее осуществления;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освоение способами решения проблем творческого и поискового характера;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активное использование речевых сре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решения коммуникативных и познавательных задач;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использование  различных  способов  поиска учебной информации в справочниках, словарях;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  коммуникации и  составления текстов в  устной и письменной формах;</w:t>
      </w:r>
      <w:proofErr w:type="gramEnd"/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•  овладение логическими действиями сравнения, анализа, синтеза, обобщения, классификации по родовидовым признакам, установления причинно-следственных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связейя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построения рассуждений;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чес-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тности</w:t>
      </w:r>
      <w:proofErr w:type="spellEnd"/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формирование потребности в систематическом чтении;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овладение чтением вслух и про себя, элементарными приёмами анализа художественных и учебных текстов;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использование разных видов чтения (изучающее (смысловое), выборочное); умение осознанно воспринимать и оценивать содержание различных текстов, участвовать в их обсуждении, давать и обосновывать нравственную оценку поступков героев;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умение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УЧЕБНО-МЕТОДИЧЕСКОЕ ОБЕСПЕЧЕНИЕ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proofErr w:type="spellStart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Бойкина</w:t>
      </w:r>
      <w:proofErr w:type="spellEnd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М. В.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Литературное чтение. 2 класс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рабочая тетрадь / М. В.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Бойкина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Л. А. Виноградская.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Климанова, Л. Ф.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   литературного  чтения : метод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особие  к учеб. «Литературное чтение»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/ Л.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Ф.Климанова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2017.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Литературное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чтение. 2 класс : учеб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учреждений : в 2 ч. / Л. Ф. Климанова [и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2017-19.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Сборник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рабочих программ «Школа России». 1–4 классы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для учителей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С. В.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2011.         8.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Стефаненко, Н. А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Литературное чтение. 2 класс : метод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особие / Н. А. Стефаненко.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2012.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E14CA">
        <w:rPr>
          <w:b/>
          <w:bCs/>
          <w:color w:val="000000" w:themeColor="text1"/>
          <w:sz w:val="28"/>
          <w:szCs w:val="28"/>
        </w:rPr>
        <w:t>Аннотация к рабочей программе по литературному чтению на родном (русском) языке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 xml:space="preserve">           </w:t>
      </w:r>
      <w:proofErr w:type="gramStart"/>
      <w:r w:rsidRPr="007E14CA">
        <w:rPr>
          <w:color w:val="000000" w:themeColor="text1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образовательной программы начального общего образования по учебному предмету «родной (русский) язык», входящему в образовательную область «Родной язык и литературное чтение на родном языке».</w:t>
      </w:r>
      <w:proofErr w:type="gramEnd"/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        Нормативную правовую основу рабочей программы составляют следующие документы: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- Федеральный закон от 29 декабря 2012 г. № 273-ФЗ «Об образовании в Российской Федерации»;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 xml:space="preserve">-  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7E14CA">
        <w:rPr>
          <w:color w:val="000000" w:themeColor="text1"/>
        </w:rPr>
        <w:t>Минобрнауки</w:t>
      </w:r>
      <w:proofErr w:type="spellEnd"/>
      <w:r w:rsidRPr="007E14CA">
        <w:rPr>
          <w:color w:val="000000" w:themeColor="text1"/>
        </w:rPr>
        <w:t xml:space="preserve"> России от 31 декабря 2015 г. № 1576).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left="15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  <w:shd w:val="clear" w:color="auto" w:fill="FFFFFF"/>
        </w:rPr>
        <w:lastRenderedPageBreak/>
        <w:t>         Рабочая программа ориентирована на использование УМК «Школа России»</w:t>
      </w:r>
      <w:r w:rsidRPr="007E14CA">
        <w:rPr>
          <w:b/>
          <w:bCs/>
          <w:color w:val="000000" w:themeColor="text1"/>
          <w:shd w:val="clear" w:color="auto" w:fill="FFFFFF"/>
        </w:rPr>
        <w:t> </w:t>
      </w:r>
      <w:r w:rsidRPr="007E14CA">
        <w:rPr>
          <w:color w:val="000000" w:themeColor="text1"/>
          <w:shd w:val="clear" w:color="auto" w:fill="FFFFFF"/>
        </w:rPr>
        <w:t>Л.Ф. Климанова,  В. П., Горецкий В. Г. Литературное чтение. Учебник. 1-4 классы.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          Программа учебного предмета «Литературное чтение на родном (русском) языке» реализуется наряду с обязательным курсом литературного чтения. Содержание программы ориентировано на сопровождение и поддержку начального курса литературного чтения, обязательного для изучения во всех школах Российской Федерации, и направлено на достижение результатов освоения начальной образовательной программы начального общего образования по литературному чтению, заданных соответствующим федеральным государственным образовательным стандартом.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7E14CA">
        <w:rPr>
          <w:color w:val="000000" w:themeColor="text1"/>
        </w:rPr>
        <w:t>в</w:t>
      </w:r>
      <w:proofErr w:type="gramEnd"/>
      <w:r w:rsidRPr="007E14CA">
        <w:rPr>
          <w:color w:val="000000" w:themeColor="text1"/>
        </w:rPr>
        <w:t>оспитанию.</w:t>
      </w:r>
      <w:r w:rsidRPr="007E14CA">
        <w:rPr>
          <w:color w:val="000000" w:themeColor="text1"/>
        </w:rPr>
        <w:br/>
        <w:t xml:space="preserve">          </w:t>
      </w:r>
      <w:proofErr w:type="gramStart"/>
      <w:r w:rsidRPr="007E14CA">
        <w:rPr>
          <w:color w:val="000000" w:themeColor="text1"/>
        </w:rPr>
        <w:t>Курс «Литературное чтение на родном русском языке » направлен на достижение следующих </w:t>
      </w:r>
      <w:r w:rsidRPr="007E14CA">
        <w:rPr>
          <w:b/>
          <w:bCs/>
          <w:color w:val="000000" w:themeColor="text1"/>
        </w:rPr>
        <w:t>целей</w:t>
      </w:r>
      <w:r w:rsidRPr="007E14CA">
        <w:rPr>
          <w:color w:val="000000" w:themeColor="text1"/>
        </w:rPr>
        <w:t>:</w:t>
      </w:r>
      <w:r w:rsidRPr="007E14CA">
        <w:rPr>
          <w:color w:val="000000" w:themeColor="text1"/>
        </w:rPr>
        <w:br/>
        <w:t>l)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</w:t>
      </w:r>
      <w:r w:rsidRPr="007E14CA">
        <w:rPr>
          <w:color w:val="000000" w:themeColor="text1"/>
        </w:rPr>
        <w:br/>
        <w:t>книг и самостоятельной читательской деятельности;</w:t>
      </w:r>
      <w:proofErr w:type="gramEnd"/>
      <w:r w:rsidRPr="007E14CA">
        <w:rPr>
          <w:color w:val="000000" w:themeColor="text1"/>
        </w:rPr>
        <w:br/>
      </w:r>
      <w:proofErr w:type="gramStart"/>
      <w:r w:rsidRPr="007E14CA">
        <w:rPr>
          <w:color w:val="000000" w:themeColor="text1"/>
        </w:rPr>
        <w:t>2)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  <w:r w:rsidRPr="007E14CA">
        <w:rPr>
          <w:color w:val="000000" w:themeColor="text1"/>
        </w:rPr>
        <w:br/>
        <w:t>3)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  <w:proofErr w:type="gramEnd"/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            Описание места учебного предмета, курса в учебном плане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         В соответствии с учебным планом «Литературное чтение на родном (русском) языке» изучается во 2классе, 1 час в неделю. Общий объём учебного времени составляет 34 час.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  <w:sz w:val="28"/>
          <w:szCs w:val="28"/>
        </w:rPr>
        <w:t> Планируемые </w:t>
      </w:r>
      <w:r w:rsidRPr="007E14CA">
        <w:rPr>
          <w:b/>
          <w:bCs/>
          <w:color w:val="000000" w:themeColor="text1"/>
          <w:spacing w:val="-6"/>
          <w:sz w:val="28"/>
          <w:szCs w:val="28"/>
        </w:rPr>
        <w:t>результаты освоения учебного предмета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 xml:space="preserve">    </w:t>
      </w:r>
      <w:proofErr w:type="gramStart"/>
      <w:r w:rsidRPr="007E14CA">
        <w:rPr>
          <w:color w:val="000000" w:themeColor="text1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</w:t>
      </w:r>
      <w:proofErr w:type="gramEnd"/>
      <w:r w:rsidRPr="007E14CA">
        <w:rPr>
          <w:color w:val="000000" w:themeColor="text1"/>
        </w:rPr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 xml:space="preserve">    </w:t>
      </w:r>
      <w:proofErr w:type="gramStart"/>
      <w:r w:rsidRPr="007E14CA">
        <w:rPr>
          <w:color w:val="000000" w:themeColor="text1"/>
        </w:rPr>
        <w:t>2) 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</w:t>
      </w:r>
      <w:proofErr w:type="gramEnd"/>
      <w:r w:rsidRPr="007E14CA">
        <w:rPr>
          <w:color w:val="000000" w:themeColor="text1"/>
        </w:rPr>
        <w:t xml:space="preserve"> различать жанры фольклорных произведений (малые жанры, сказки, легенды, мифы); 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 3) приобщение к восприятию и осмыслению информации, представленной в текстах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Л</w:t>
      </w:r>
      <w:r w:rsidRPr="007E14CA">
        <w:rPr>
          <w:b/>
          <w:bCs/>
          <w:color w:val="000000" w:themeColor="text1"/>
          <w:sz w:val="28"/>
          <w:szCs w:val="28"/>
        </w:rPr>
        <w:t xml:space="preserve">ичностные, </w:t>
      </w:r>
      <w:proofErr w:type="spellStart"/>
      <w:r w:rsidRPr="007E14CA"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7E14CA">
        <w:rPr>
          <w:b/>
          <w:bCs/>
          <w:color w:val="000000" w:themeColor="text1"/>
          <w:sz w:val="28"/>
          <w:szCs w:val="28"/>
        </w:rPr>
        <w:t>   и предметные результаты освоения учебного предмета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lastRenderedPageBreak/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7E14CA">
        <w:rPr>
          <w:color w:val="000000" w:themeColor="text1"/>
        </w:rPr>
        <w:t>метапредметных</w:t>
      </w:r>
      <w:proofErr w:type="spellEnd"/>
      <w:r w:rsidRPr="007E14CA">
        <w:rPr>
          <w:color w:val="000000" w:themeColor="text1"/>
        </w:rPr>
        <w:t xml:space="preserve"> и предметных результатов в соответствии с требованиями ФГОС НОО: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Личностные результаты: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7E14CA">
        <w:rPr>
          <w:b/>
          <w:bCs/>
          <w:color w:val="000000" w:themeColor="text1"/>
        </w:rPr>
        <w:t>Метапредметные</w:t>
      </w:r>
      <w:proofErr w:type="spellEnd"/>
      <w:r w:rsidRPr="007E14CA">
        <w:rPr>
          <w:b/>
          <w:bCs/>
          <w:color w:val="000000" w:themeColor="text1"/>
        </w:rPr>
        <w:t xml:space="preserve"> результаты: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2) освоение способов решения проблем творческого и поискового характера;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Предметные результаты: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3) достижение необходимого для продолжения образования уровня читательской компетентности,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rFonts w:ascii="Calibri" w:hAnsi="Calibri" w:cs="Arial"/>
          <w:color w:val="000000" w:themeColor="text1"/>
          <w:sz w:val="22"/>
          <w:szCs w:val="22"/>
        </w:rPr>
        <w:t>                         </w:t>
      </w:r>
      <w:r w:rsidRPr="007E14CA">
        <w:rPr>
          <w:b/>
          <w:bCs/>
          <w:color w:val="000000" w:themeColor="text1"/>
          <w:sz w:val="28"/>
          <w:szCs w:val="28"/>
        </w:rPr>
        <w:t> Основное содержание учебного предмета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Виды речевой и читательской деятельности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7E14CA">
        <w:rPr>
          <w:b/>
          <w:bCs/>
          <w:color w:val="000000" w:themeColor="text1"/>
        </w:rPr>
        <w:t>Аудирование</w:t>
      </w:r>
      <w:proofErr w:type="spellEnd"/>
      <w:r w:rsidRPr="007E14CA">
        <w:rPr>
          <w:b/>
          <w:bCs/>
          <w:color w:val="000000" w:themeColor="text1"/>
        </w:rPr>
        <w:t xml:space="preserve"> (слушание)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Восприятие на слух звучащей речи (высказывание собеседника, чтение различных текстов).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Обучение грамоте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Фонетика. </w:t>
      </w:r>
      <w:r w:rsidRPr="007E14CA">
        <w:rPr>
          <w:color w:val="000000" w:themeColor="text1"/>
        </w:rPr>
        <w:t>Звуки речи. Осознание единства звукового состава слова и его значения.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Определение места ударения.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Графика. </w:t>
      </w:r>
      <w:r w:rsidRPr="007E14CA">
        <w:rPr>
          <w:color w:val="000000" w:themeColor="text1"/>
        </w:rPr>
        <w:t>Различение звука и буквы: буква как знак звука. Знакомство с русским алфавитом как последовательностью букв.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Чтение. </w:t>
      </w:r>
      <w:r w:rsidRPr="007E14CA">
        <w:rPr>
          <w:color w:val="000000" w:themeColor="text1"/>
        </w:rPr>
        <w:t>Развитие осознанности и выразительности чтения на материале небольших текстов и стихотворений.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Слово и предложение. </w:t>
      </w:r>
      <w:r w:rsidRPr="007E14CA">
        <w:rPr>
          <w:color w:val="000000" w:themeColor="text1"/>
        </w:rPr>
        <w:t>Восприятие слова как объекта изучения, материала для анализа. Наблюдение над значением слова. Различение слова и предложения.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Развитие речи. </w:t>
      </w:r>
      <w:r w:rsidRPr="007E14CA">
        <w:rPr>
          <w:color w:val="000000" w:themeColor="text1"/>
        </w:rPr>
        <w:t>Понимание прочитанного текста при самостоятельном чтении вслух и при его прослушивании. </w:t>
      </w:r>
      <w:r w:rsidRPr="007E14CA">
        <w:rPr>
          <w:b/>
          <w:bCs/>
          <w:color w:val="000000" w:themeColor="text1"/>
        </w:rPr>
        <w:t>Чтение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Чтение вслух.</w:t>
      </w:r>
      <w:r w:rsidRPr="007E14CA">
        <w:rPr>
          <w:color w:val="000000" w:themeColor="text1"/>
        </w:rPr>
        <w:t> Понимание смысловых особенностей разных по виду и типу текстов, передача их с помощью интонирования.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Чтение про себя.</w:t>
      </w:r>
      <w:r w:rsidRPr="007E14CA">
        <w:rPr>
          <w:color w:val="000000" w:themeColor="text1"/>
        </w:rPr>
        <w:t> Осознание смысла произведения при чтении про себя (доступных по объему и жанру произведений).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lastRenderedPageBreak/>
        <w:t>Работа с разными видами текста.</w:t>
      </w:r>
      <w:r w:rsidRPr="007E14CA">
        <w:rPr>
          <w:color w:val="000000" w:themeColor="text1"/>
        </w:rPr>
        <w:t> 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Библиографическая культура.</w:t>
      </w:r>
      <w:r w:rsidRPr="007E14CA">
        <w:rPr>
          <w:color w:val="000000" w:themeColor="text1"/>
        </w:rPr>
        <w:t> Книга как особый вид искусства. Книга как источник необходимых знаний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Работа с текстом художественного произведения.</w:t>
      </w:r>
      <w:r w:rsidRPr="007E14CA">
        <w:rPr>
          <w:color w:val="000000" w:themeColor="text1"/>
        </w:rPr>
        <w:t> 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Говорение (культура речевого общения)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 xml:space="preserve">Передача содержания прочитанного или прослушанного с учетом специфики научно-популярного, учебного и художественного текста. </w:t>
      </w:r>
      <w:proofErr w:type="gramStart"/>
      <w:r w:rsidRPr="007E14CA">
        <w:rPr>
          <w:color w:val="000000" w:themeColor="text1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7E14CA">
        <w:rPr>
          <w:color w:val="000000" w:themeColor="text1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        Литературоведческая пропедевтика (практическое освоение)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7E14CA">
        <w:rPr>
          <w:color w:val="000000" w:themeColor="text1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7E14CA">
        <w:rPr>
          <w:color w:val="000000" w:themeColor="text1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b/>
          <w:bCs/>
          <w:color w:val="000000" w:themeColor="text1"/>
        </w:rPr>
        <w:t>Творческая деятельность обучающихся (на основе литературных произведений)</w:t>
      </w:r>
    </w:p>
    <w:p w:rsidR="00FA6EA6" w:rsidRPr="007E14CA" w:rsidRDefault="00FA6EA6" w:rsidP="007E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color w:val="000000" w:themeColor="text1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7E14CA">
        <w:rPr>
          <w:color w:val="000000" w:themeColor="text1"/>
        </w:rPr>
        <w:t>инсценирование</w:t>
      </w:r>
      <w:proofErr w:type="spellEnd"/>
      <w:r w:rsidRPr="007E14CA">
        <w:rPr>
          <w:color w:val="000000" w:themeColor="text1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7E14CA">
        <w:rPr>
          <w:color w:val="000000" w:themeColor="text1"/>
        </w:rPr>
        <w:t>этапности</w:t>
      </w:r>
      <w:proofErr w:type="spellEnd"/>
      <w:r w:rsidRPr="007E14CA">
        <w:rPr>
          <w:color w:val="000000" w:themeColor="text1"/>
        </w:rPr>
        <w:t xml:space="preserve"> в выполнении действий); изложение с элементами сочинения, создание собственного текста на основе </w:t>
      </w:r>
      <w:r w:rsidRPr="007E14CA">
        <w:rPr>
          <w:i/>
          <w:iCs/>
          <w:color w:val="000000" w:themeColor="text1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7E14CA">
        <w:rPr>
          <w:color w:val="000000" w:themeColor="text1"/>
        </w:rPr>
        <w:t>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4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Аннотация к рабочей программе по окружающему миру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окружающему миру составлена на основе федерального государственного образовательного стандарта (Мин-во образования и науки РФ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Просвещение, 2011. – Стандарты второго поколения),  основной образовательной программы начального общего образования,  авторской программы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А.А.Плешакова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(Сборник рабочих программ «Школа России». 1–4 классы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для учителей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С. В.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2011.)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             </w:t>
      </w: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  курса  «Окружающий мир» во  2 классе направлено на достижение следующей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способов действий.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Курс обладает широкими возможностями для продолжения формирования у второклассников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продолжить освоение основ адекватного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культуросообразного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 всех дисциплин, изучаемых в первом классе. Предмет «Окружающий мир» использует и тем самым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 способствует осмыслению личностных универсальных действий, в результате которых у второклассника будут формироваться следующие качества и действия: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понимание необходимости соблюдать правила экологического (безопасного) поведения в быту, в природе;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стремление к сохранению и укреплению своего здоровья;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осознание себя гражданином России, жителем родного края;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любовь к Родине, выраженная в интересе к её природе и культуре;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учёт нравственных позиций других людей;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 учебно-познавательный интерес к учебному предмету, источникам информации.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МЕСТО КУРСА «ОКРУЖАЮЩИЙ МИР» В УЧЕБНОМ ПЛАНЕ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изучение курса «Окружающий мир» во втором классе начальной школы отводится 2 ч в неделю, всего – 68 ч (34 учебные недели).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 Из них: проектов – 6, экскурсий -3, практических работ – 8.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СОДЕРЖАНИЕ КУРСА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Человек и природа.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Природа – это то, что нас окружает, но не создано человеком. Природные объекты и предметы, созданные человеком.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Примеры явлений природы: смена времён года, снегопад, листопад, перелёты птиц, ветер, дождь, гроза.</w:t>
      </w:r>
      <w:proofErr w:type="gramEnd"/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Времена года, их особенности (на основе наблюдений). Смена времён года в родном крае на основе наблюдений.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Водоёмы (водные богатства), их разнообразие (океан, река, море, озеро, пруд); использование человеком.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Водоёмы (водные богатства) родного края (названия, краткая характеристика на основе наблюдений).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Животные и их разнообразие. Насекомые, рыбы, птицы, звери, их отличия. Особенности питания разных животных. Животные родного края.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представление о строении тела человека. Характеристика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от-дельных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Человек и общество.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 – член общества, носитель и создатель культуры. Взаимоотношения человека  с другими людьми. Культура общения с представителями  разных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нацмональностей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социальных групп: проявление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важения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взаимопомощи, умения прислушиваться к чужому мнению.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Друзья, взаимоотношения между ними; ценность дружбы, согласия,  взаимной помощи. Правила взаимоотношений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труда в жизни человека и общества. Профессии людей.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Общественный транспорт. Наземный, воздушный, водный транспорт. Правила пользования транспортом.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 РФ – глава государства.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 на карте; государственная граница России.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Родной край – частица России.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Особенности труда людей родного края, их профессии. Важные сведения  из истории родного края.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безопасной жизни.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правильного питания.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безопасного поведения на дорогах, в лесу, на водоёме в разное время года.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противопожарной безопасности, основные правила обращения с газом, электричеством, водой.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УЧЕБНО-МЕТОДИЧЕСКОЕ ОБЕСПЕЧЕНИЕ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Плешаков, А. А.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Окружающий мир. 2 класс : учеб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учреждений : в 2 ч. / А. А. Плешаков.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2018-19г.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Плешаков, А. А.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Окружающий мир. Рабочая тетрадь. 2 класс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для учащихся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учреждений / А. А. Плешаков.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2019.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Плешаков, А. А.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Окружающий мир / А. А. Плешаков // Сборник рабочих программ «Школа России». 1–4 классы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для учителей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учреждений.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2011.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ТЕХНОЛОГИЯ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технологии составлена на основе федерального государственного образовательного стандарта начального общего образования (Мин-во образования и науки РФ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Просвещение, 2011. – Стандарты второго поколения), основной образовательной программы начального общего образования, авторской программы Н. И.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Роговцевой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(Сборник рабочих программ «Школа России». 1–4 классы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для учителей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С. В.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2011.), с учетом возможностей учебно-методических систем «Перспектива», «Школа России»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ориентирована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работу по </w:t>
      </w:r>
      <w:r w:rsidRPr="007E14C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eastAsia="ru-RU"/>
        </w:rPr>
        <w:t>учебно-методическому комплекту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proofErr w:type="spellStart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Н. И.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Технология. 2 класс : учебник для учащихся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Н. И.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Н. В. Богданова, Н. В. Добромыслова ; Рос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кад. наук, Рос. акад. образования, изд-во «Просвещение».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proofErr w:type="spellStart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Н. И.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Технология. 2 класс : рабочая тетрадь : пособие для учащихся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Н. И.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Н. В. Богданова, Н. В. Шипилова ; Рос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кад. наук, Рос. акад. образования, изд-во «Просвещение».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 курса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технологии в начальной школе: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приобретение личного опыта как основы обучения и познания;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формирование позитивного эмоционально-ценностного отношения к труду и людям труда.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курса: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духовно-нравственное развитие учащихся; освоение нравственно-этического и социально-исторического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формирование идентичности гражданина России в поликультурном многонациональном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 на основе знакомства с ремеслами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народов 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России;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ценностей ребенка, а также на основе мотивации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успеха, готовности к действиям в новых условиях и нестандартных ситуациях;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МЕСТО  УЧЕБНОГО   ПРЕДМЕТА В УЧЕБНОМ ПЛАНЕ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и материал УМК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рассчитаны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34 часа в год, 1 час в неделю. Из них:  - проектов – 6,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 – 2.</w:t>
      </w:r>
    </w:p>
    <w:p w:rsidR="00FA6EA6" w:rsidRPr="007E14CA" w:rsidRDefault="00FA6EA6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Усвоение данной программы 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 концу 2 класса обеспечит достижение следующих предметных результатов: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знать культурные и трудовые традиции своей семьи;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первоначальные представления о созидательном и нравственном значении труда в жизни человека и общества;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знать возможности использования природных богатств человеком;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собирать модели транспортных, транспортирующих и технологических машин по образцу, технологическому рисунку, условиям;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знать законы природы, на которые опирается человек при работе;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общее понятие о размножении растений черенками;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уметь самостоятельно ориентироваться в учебнике и рабочей тетради, пользоваться ими;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оформить (декорировать) папку достижений с использованием разных цветов;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наблюдать традиции и творчество мастеров ремесел и профессий;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сравнивать особенности декоративно-прикладных изделий и материалов для рукотворной деятельности;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находить необходимую информацию в учебнике и справочных материалах;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осуществлять самоконтроль и корректировку хода работы;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 освоить элементарные приемы работы с компьютером (поиск и получение информации, в том числе в Интернете, работа с готовыми ресурсами, создание небольших 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текстов в рамках практических задач) – для этого изучают правила набора текста с клавиатуры и выполняют практическую работу «Ищем информацию в Интернете».</w:t>
      </w: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ПЛАНИРУЕМЫЕ РЕЗУЛЬТАТЫ УНИВЕРСАЛЬНЫХ УЧЕБНЫХ ДЕЙСТВИЙ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 следующих умений: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уважительно относиться к чужому мнению, к результатам труда мастеров;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понимать исторические традиции ремесел, положительно относиться к труду людей ремесленных профессий.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 w:rsidRPr="007E1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7E1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Регулятивные УУД: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определять с помощью учителя и самостоятельно цель деятельности на уроке;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учиться планировать практическую деятельность на уроке;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Познавательные УУД: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самостоятельно делать простейшие обобщения и выводы.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Коммуникативные УУД: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уметь слушать учителя и одноклассников, высказывать свое мнение;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уметь вести небольшой познавательный диалог по теме урока, коллективно анализировать изделия;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вступать в беседу и обсуждение на уроке и в жизни;</w:t>
      </w:r>
    </w:p>
    <w:p w:rsidR="00FA6EA6" w:rsidRPr="007E14CA" w:rsidRDefault="00FA6EA6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учиться выполнять предлагаемые задания в паре, группе.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14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по </w:t>
      </w:r>
      <w:r w:rsidRPr="007E14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музыке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музыке составлена на основе федерального государственного образовательного стандарта начального общего образования (Мин-во образования и науки РФ-М,; Просвещение,2011,-Стандарты второго поколения)- основной образовательной программы начального общего образования, авторской программой "Музыка"1-4классов,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авт.Е.Д.Критская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Г.П.Сергеева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Т.С.Шмагина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 с учётом возможностей  учебно-методической  системы «Школа России».</w:t>
      </w:r>
      <w:proofErr w:type="gramEnd"/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составлена на основе следующих нормативных документов и методических рекомендаций: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Приказ Министерства образования и науки Российской Федерации от 06.10.2009 г. № 373 (ред. от 22.09.2011 г.)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-Федеральный перечень учебников, рекомендованны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х(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                             МЕСТО УЧЕБНОГО ПРЕДМЕТА В УЧЕБНОМ ПЛАНЕ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базисному (образовательному) плану образовательных учреждений РФ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изучение музыки во 2 классе начальной школы выделяется 34 часа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 час в неделю, 34 учебные недели).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</w:t>
      </w: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Изучение музыки в начальной школе направлено на достижение следующих целей: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основ музыкальной культуры через эмоциональное восприятие музыки;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восприятия музыки, интереса к музыке и музыкальной деятельности, образного и ассоциативного мышления и воображения, музыкальной  памяти и слуха, певческого голоса, творческих способностей в различных видах музыкальной деятельности;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музыкального образования достигаются через систему ключевых задач личностного, познавательного, коммуникативного и социального развития.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  <w:t>              ЦЕННОСТНЫЕ ОРИЕНТИРЫ СОДЕРЖАНИЯ УЧЕБНОГО ПРЕДМЕТА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Целенаправленная организация и планомерное формирование учебной деятельности способствует личностному развитию учащихся: реализации творческого  потенциала,  готовности 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  рефлексии,  что  в целом способствует познавательному и социальному развитию растущего человека.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ОСНОВНЫЕ ВИДЫ УЧЕБНОЙ ДЕЯТЕЛЬНОСТИ ШКОЛЬНИКОВ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Слушание музыки.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Опыт эмоционально-образного восприятия музыки, различной по содержанию, характеру и средствам музыкальной выразительности. Обогащение 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музыкально-слуховых представлений об интонационной природе музыки во всём  многообразии её видов, жанров и форм.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Инструментальное </w:t>
      </w:r>
      <w:proofErr w:type="spell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музицирование</w:t>
      </w:r>
      <w:proofErr w:type="spellEnd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Коллективное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музицирование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элементарных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Музыкально-пластическое движение.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Драматизация музыкальных произведений.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Театрализованные формы музыкально-творческой деятельности. Музыкальные игры,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инсценирование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Пение.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</w:t>
      </w: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СТРУКТУРА КУРСА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Россия – Родина моя (3 часа)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елодия. «Здравствуй, Родина моя! Моя Россия». Гимн России.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День, полный событий (6 часов)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узыкальные инструменты (фортепиано). Природа и музыка. Прогулка. Танцы, танцы, танцы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Э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 разные марши. Звучащие картины. Расскажи сказку. Колыбельные. Мама.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России петь – что стремиться в храм (5 часов)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еликий колокольный звон. Звучащие картины. Святые земли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рус-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</w:t>
      </w:r>
      <w:proofErr w:type="spellEnd"/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Александр Невский. Сергий Радонежский. Молитва. С Рождеством Христовым! Музыка на Новогоднем празднике.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Гори, гори ясно, чтобы не погасло! (4 часа)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усские народные инструменты. Плясовые наигрыши. Разыграй песню. Музыка в народном стиле. Сочини песенку. Русские народные праздники: Проводы зимы. Встреча весны.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музыкальном театре (5 часов)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казка будет впереди. Детский музыкальный театр. Опера. Балет. Театр оперы и балета. Волшебная палочка дирижёра. Опера М. И. Глинки «Руслан и Людмила». Сцены из оперы. Какое чудное мгновенье! Увертюра.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концертном зале (5 часов)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имфоническая сказка (С. С. Прокофьев «Петя и Волк»). Картинки с выставки (М. П. Мусоргский). Музыкальное впечатление. «Звучит нестареющий Моцарт». Симфония № 40. Увертюра.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Чтоб музыкантом быть, так надобно уменье… (6 часов)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олшебный цветик-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семицветик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Музыкальные инструменты (орган). И всё это – Бах. Всё в движении. Попутная песня. «Музыка учит людей понимать друг друга». Два лада. Легенда. Природа и музыка. Печаль моя светла. Первый.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 композитора (П. И. Чайковский.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С. Прокофьев).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ли иссякнуть мелодии?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</w:t>
      </w: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УЧЕБНО-МЕТОДИЧЕСКОЕ ОБЕСПЕЧЕНИЕ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Критская,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Е. Д.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Музыка. 2 класс [Текст]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 для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Е. Д. Критская, Г. П. Сергеева, Т. С.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Шмагина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Критская, Е. Д.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Музыка. 2 класс [Текст]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рабочая тетрадь / Е. Д. Критская, Г. П. Сергеева, Т. С.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Шмагина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Музыка.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Хрестоматия музыкального материала. 2 класс [Ноты]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для учителя / сост. Е. Д. Критская.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2017.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Музыка.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Фонохрестоматия. 2 класс [Электронный ресурс]  / сост. Е. Д. Критская, Г. П. Сергеева, Т. С.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Шмагина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 : Просвещение, 2017. – электрон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пт. диск (CD-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Сергеева,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П.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Музыка. Рабочие программы. 1–4 [Текст] / Г. П. Сергеева, Е. Д. Критская, Т. С.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Шмагина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2011.</w:t>
      </w:r>
    </w:p>
    <w:p w:rsidR="007E14CA" w:rsidRPr="007E14CA" w:rsidRDefault="007E14CA" w:rsidP="007E14CA">
      <w:pPr>
        <w:pStyle w:val="paragraphstyle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7E14CA">
        <w:rPr>
          <w:rFonts w:ascii="Arial" w:hAnsi="Arial" w:cs="Arial"/>
          <w:color w:val="000000" w:themeColor="text1"/>
          <w:sz w:val="23"/>
          <w:szCs w:val="23"/>
        </w:rPr>
        <w:t> </w:t>
      </w:r>
      <w:r w:rsidRPr="007E14CA">
        <w:rPr>
          <w:b/>
          <w:bCs/>
          <w:color w:val="000000" w:themeColor="text1"/>
        </w:rPr>
        <w:t>А</w:t>
      </w:r>
      <w:r w:rsidRPr="007E14CA">
        <w:rPr>
          <w:b/>
          <w:bCs/>
          <w:color w:val="000000" w:themeColor="text1"/>
        </w:rPr>
        <w:t>ннотация к рабочей программе по технологии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Рабочая программа по технологии составлена на основе федерального государственного образовательного стандарта начального общего образования (Мин-во образования и науки РФ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Просвещение, 2011. – Стандарты второго поколения), основной образовательной программы начального общего образования, авторской программы Н. И.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Роговцевой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(Сборник рабочих программ «Школа России». 1–4 классы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для учителей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С. В.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2011.), с учетом возможностей учебно-методических систем «Перспектива», «Школа России»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ориентирована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работу по </w:t>
      </w:r>
      <w:r w:rsidRPr="007E14C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eastAsia="ru-RU"/>
        </w:rPr>
        <w:t>учебно-методическому комплекту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proofErr w:type="spellStart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Н. И.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Технология. 2 класс : учебник для учащихся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Н. И.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Н. В. Богданова, Н. В. Добромыслова ; Рос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кад. наук, Рос. акад. образования, изд-во «Просвещение».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proofErr w:type="spellStart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Н. И.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Технология. 2 класс : рабочая тетрадь : пособие для учащихся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Н. И.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Н. В. Богданова, Н. В. Шипилова ; Рос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кад. наук, Рос. акад. образования, изд-во «Просвещение».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 курса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технологии в начальной школе: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приобретение личного опыта как основы обучения и познания;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формирование позитивного эмоционально-ценностного отношения к труду и людям труда.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курса: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духовно-нравственное развитие учащихся; освоение нравственно-этического и социально-исторического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формирование идентичности гражданина России в поликультурном многонациональном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 на основе знакомства с ремеслами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народов России;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освоения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ценностей ребенка, а также на основе мотивации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успеха, готовности к действиям в новых условиях и нестандартных ситуациях;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МЕСТО  УЧЕБНОГО   ПРЕДМЕТА В УЧЕБНОМ ПЛАНЕ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и материал УМК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рассчитаны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34 часа в год, 1 час в неделю. Из них:  - проектов – 6,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 – 2.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Усвоение данной программы </w:t>
      </w:r>
      <w:proofErr w:type="gram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 концу 2 класса обеспечит достижение следующих предметных результатов: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 знать культурные и трудовые традиции своей семьи;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первоначальные представления о созидательном и нравственном значении труда в жизни человека и общества;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знать возможности использования природных богатств человеком;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собирать модели транспортных, транспортирующих и технологических машин по образцу, технологическому рисунку, условиям;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знать законы природы, на которые опирается человек при работе;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общее понятие о размножении растений черенками;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уметь самостоятельно ориентироваться в учебнике и рабочей тетради, пользоваться ими;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оформить (декорировать) папку достижений с использованием разных цветов;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наблюдать традиции и творчество мастеров ремесел и профессий;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сравнивать особенности декоративно-прикладных изделий и материалов для рукотворной деятельности;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находить необходимую информацию в учебнике и справочных материалах;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осуществлять самоконтроль и корректировку хода работы;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освоить элементарные приемы работы с компьютером (поиск и получение информации, в том числе в Интернете, работа с готовыми ресурсами, создание небольших текстов в рамках практических задач) – для этого изучают правила набора текста с клавиатуры и выполняют практическую работу «Ищем информацию в Интернете».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ПЛАНИРУЕМЫЕ РЕЗУЛЬТАТЫ УНИВЕРСАЛЬНЫХ УЧЕБНЫХ ДЕЙСТВИЙ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 следующих умений: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уважительно относиться к чужому мнению, к результатам труда мастеров;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понимать исторические традиции ремесел, положительно относиться к труду людей ремесленных профессий.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 w:rsidRPr="007E1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7E14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Регулятивные УУД: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определять с помощью учителя и самостоятельно цель деятельности на уроке;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учиться планировать практическую деятельность на уроке;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 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Познавательные УУД: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самостоятельно делать простейшие обобщения и выводы.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Коммуникативные УУД: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уметь слушать учителя и одноклассников, высказывать свое мнение;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уметь вести небольшой познавательный диалог по теме урока, коллективно анализировать изделия;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вступать в беседу и обсуждение на уроке и в жизни;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учиться выполнять предлагаемые задания в паре, группе.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14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7E14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ннотация к рабочей программе по изобразительному искусству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начального общего образования (Мин-во образования и науки РФ-М.; Просвещение,2011.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Стандарты второго поколения) - основной образовательной программы начального общего образования, рабочей программы "Изобразительное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."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Предметная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линия учебников под редакцией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Б.М.Неменского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1-4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 Просвещение 2012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  <w:t>МЕСТО УЧЕБНОГО ПРЕДМЕТА В УЧЕБНОМ ПЛАНЕ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базисному (образовательному) плану образовательных учреждений РФ </w:t>
      </w: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изучение изобразительного искусства во 2 классе начальной школы выделяется 34 часа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час в неделю, 34 учебные недели).</w:t>
      </w:r>
    </w:p>
    <w:p w:rsidR="007E14CA" w:rsidRPr="007E14CA" w:rsidRDefault="007E14CA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ОБЩАЯ ХАРАКТЕРИСТИКА УЧЕБНОГО ПРЕДМЕТА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реально-логический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sz w:val="24"/>
          <w:szCs w:val="24"/>
          <w:lang w:eastAsia="ru-RU"/>
        </w:rPr>
        <w:t>Цели курса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  в жизни человека и общества.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                                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sz w:val="24"/>
          <w:szCs w:val="24"/>
          <w:lang w:eastAsia="ru-RU"/>
        </w:rPr>
        <w:t>Задачи курса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КУРСА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Учимся у природы.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создания выразительных образов природы.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Фантастические образы в изобразительном искусстве.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Сказочные образы в искусстве. Художественное изображение и фантазия. Перенос художественных образов с одного вида искусства на другой. Получение фантастических образов путем трансформации природных форм в изобразительной деятельности. Основы художественно языка.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Учимся на традициях своего народа.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Ознакомление с шедеврами русского искусства, затрагиваемые темы родной природы, русских сказок.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художественного языка.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художественно-творческой деятельности.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Изображение с натуры, по воображению и памяти.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Передача настроения в творческой работе с помощью цвета, тона, композиции, пятна, фактуры, материала.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граттажа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7E14CA" w:rsidRPr="007E14CA" w:rsidRDefault="007E14CA" w:rsidP="007E14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СОДЕРЖАНИЕ УЧЕБНОГО ПРЕДМЕТА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 </w:t>
      </w:r>
      <w:r w:rsidRPr="007E14CA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>«Учимся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природы</w:t>
      </w:r>
      <w:r w:rsidRPr="007E14C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eastAsia="ru-RU"/>
        </w:rPr>
        <w:t>»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7E14C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eastAsia="ru-RU"/>
        </w:rPr>
        <w:t>«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Учимся на традициях своего народа</w:t>
      </w:r>
      <w:r w:rsidRPr="007E14C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eastAsia="ru-RU"/>
        </w:rPr>
        <w:t>»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7E14C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eastAsia="ru-RU"/>
        </w:rPr>
        <w:t>«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Приобщаемся к культуре народов мира</w:t>
      </w:r>
      <w:r w:rsidRPr="007E14CA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eastAsia="ru-RU"/>
        </w:rPr>
        <w:t>»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sz w:val="24"/>
          <w:szCs w:val="24"/>
          <w:lang w:eastAsia="ru-RU"/>
        </w:rPr>
        <w:t>Содержание курса «Ты и искусство»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Чем и как работают художники.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Реальность и фантазия.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чем говорит искусство.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  выраженный в объеме. Изображение природы в разных состояниях. Выражение характера человека через украшение. Выражение  намерений через украшения. В изображении,  украшении и постройке человек выражает свои чувства мысли, настроение, свое отношение к миру.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говорит искусство.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  характер.  Ритм линий и пятен, цвет, пропорции – средства выразительности. Обобщающий урок года.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ru-RU"/>
        </w:rPr>
        <w:t>ПЛАНИРУЕМЫЕ РЕЗУЛЬТАТЫ ИЗУЧЕНИЯ УЧЕБНОГО ПРЕДМЕТА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познавательной (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когнетивной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желание общаться с искусством, участвовать в обсуждении содержания и выразительных сре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оизведения искусства;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итоге освоения программы учащиеся должны: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декоративно-художественная деятельность с использованием различных художественных материалов;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развить по возможности свои наблюдательные и познавательные способности,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Учебно-методический комплект: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proofErr w:type="spellStart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Коротеева</w:t>
      </w:r>
      <w:proofErr w:type="spellEnd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Е. И. 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  искусство.  Искусство  и  ты.  2 класс : учеб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Е. И.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Коротеева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 под ред. Б. М.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Горяева, Н. А.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Изобразительное искусство. Твоя мастерская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рабочая тетрадь :  2 класс / Н. А. Горяева  [и др.] ; под ред. Б. М.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2018-19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3. </w:t>
      </w:r>
      <w:proofErr w:type="spellStart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Б. М. 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Методическое пособие к учебникам по изобразительному искусству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1–4 классы : пособие для учителя / Б. М.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А.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Неменская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 И.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Коротеева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 под ред. Б. М.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2017.</w:t>
      </w:r>
    </w:p>
    <w:p w:rsidR="007E14CA" w:rsidRPr="007E14CA" w:rsidRDefault="007E14CA" w:rsidP="007E14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proofErr w:type="spellStart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Pr="007E14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Б. М.</w:t>
      </w:r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Изобразительное искусство. Рабочая программа. 1–4 классы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пособие для учителей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учреждений / Б. М. </w:t>
      </w:r>
      <w:proofErr w:type="spell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[и др.]. – М.</w:t>
      </w:r>
      <w:proofErr w:type="gramStart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E1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Просвещение, 2012.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7E14CA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7E14CA" w:rsidRPr="007E14CA" w:rsidRDefault="007E14CA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FA6EA6" w:rsidRPr="007E14CA" w:rsidRDefault="00FA6EA6" w:rsidP="007E1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5D105C" w:rsidRPr="007E14CA" w:rsidRDefault="005D105C" w:rsidP="007E14CA">
      <w:pPr>
        <w:spacing w:after="0" w:line="240" w:lineRule="auto"/>
        <w:rPr>
          <w:color w:val="000000" w:themeColor="text1"/>
        </w:rPr>
      </w:pPr>
    </w:p>
    <w:sectPr w:rsidR="005D105C" w:rsidRPr="007E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098"/>
    <w:multiLevelType w:val="multilevel"/>
    <w:tmpl w:val="F0C4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5361B"/>
    <w:multiLevelType w:val="multilevel"/>
    <w:tmpl w:val="E20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23C87"/>
    <w:multiLevelType w:val="multilevel"/>
    <w:tmpl w:val="97B2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D1BB0"/>
    <w:multiLevelType w:val="multilevel"/>
    <w:tmpl w:val="CF80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D4"/>
    <w:rsid w:val="005D105C"/>
    <w:rsid w:val="007E14CA"/>
    <w:rsid w:val="00934FD4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mrcssattr">
    <w:name w:val="paragraphstyle_mr_css_attr"/>
    <w:basedOn w:val="a"/>
    <w:rsid w:val="0093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mrcssattr">
    <w:name w:val="paragraphstyle_mr_css_attr"/>
    <w:basedOn w:val="a"/>
    <w:rsid w:val="0093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12635</Words>
  <Characters>72020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</dc:creator>
  <cp:lastModifiedBy>Давыд</cp:lastModifiedBy>
  <cp:revision>2</cp:revision>
  <dcterms:created xsi:type="dcterms:W3CDTF">2020-06-25T08:59:00Z</dcterms:created>
  <dcterms:modified xsi:type="dcterms:W3CDTF">2020-06-25T09:15:00Z</dcterms:modified>
</cp:coreProperties>
</file>