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D553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ВПР 2020</w:t>
      </w:r>
    </w:p>
    <w:p w:rsid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Руководитель </w:t>
      </w:r>
      <w:proofErr w:type="spellStart"/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Рособрнадзора</w:t>
      </w:r>
      <w:proofErr w:type="spellEnd"/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Сергей Кравцов в ходе Всероссийского </w:t>
      </w:r>
      <w:proofErr w:type="gramStart"/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совещания руководителей органов исполнительной власти субъектов РФ</w:t>
      </w:r>
      <w:proofErr w:type="gramEnd"/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рассказал о предварительных итогах ВПР 2019 года.</w:t>
      </w:r>
    </w:p>
    <w:p w:rsidR="00DD5539" w:rsidRDefault="00DD5539" w:rsidP="00DD553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 </w:t>
      </w:r>
      <w:hyperlink r:id="rId5" w:tgtFrame="_blank" w:history="1">
        <w:r>
          <w:rPr>
            <w:rStyle w:val="a6"/>
            <w:rFonts w:ascii="inherit" w:hAnsi="inherit" w:cs="Arial"/>
            <w:color w:val="5588AA"/>
            <w:sz w:val="21"/>
            <w:szCs w:val="21"/>
            <w:bdr w:val="none" w:sz="0" w:space="0" w:color="auto" w:frame="1"/>
          </w:rPr>
          <w:t xml:space="preserve">Презентация с пресс конференции </w:t>
        </w:r>
        <w:proofErr w:type="spellStart"/>
        <w:r>
          <w:rPr>
            <w:rStyle w:val="a6"/>
            <w:rFonts w:ascii="inherit" w:hAnsi="inherit" w:cs="Arial"/>
            <w:color w:val="5588AA"/>
            <w:sz w:val="21"/>
            <w:szCs w:val="21"/>
            <w:bdr w:val="none" w:sz="0" w:space="0" w:color="auto" w:frame="1"/>
          </w:rPr>
          <w:t>Рособрнадзора</w:t>
        </w:r>
        <w:proofErr w:type="spellEnd"/>
      </w:hyperlink>
    </w:p>
    <w:p w:rsidR="00DD5539" w:rsidRPr="00DD5539" w:rsidRDefault="00DD5539" w:rsidP="00DD553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75E4EF8" wp14:editId="780865D8">
            <wp:extent cx="5715000" cy="2343150"/>
            <wp:effectExtent l="0" t="0" r="0" b="0"/>
            <wp:docPr id="1" name="Рисунок 1" descr="проект расписания ВПР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расписания ВПР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ВПР в 2019 году приняли участие более 5,5 миллионов школьников из 4-х, 5-х, 6-х, 7-х, 10-х и 11-х классов.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Сергей Кравцов рассказал, что важной новацией в процедуре проведения ВПР в 2020 году станет формирование контрольных измерительных материалов для обучающихся 4-7, 11 классов посредством генерации вариантов из создаваемого в настоящее время </w:t>
      </w:r>
      <w:proofErr w:type="spellStart"/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Рособрнадзором</w:t>
      </w:r>
      <w:proofErr w:type="spellEnd"/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банка ВПР, проведение в любой день в заданный промежуток.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2020 году также планируется добавить ВПР в 8 классе, они будут проводиться школами в режиме апробации.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Предметы</w:t>
      </w: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математика, русский язык, биология, история, обществознание, география, физика, химия.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color w:val="000000"/>
          <w:sz w:val="42"/>
          <w:szCs w:val="42"/>
          <w:lang w:eastAsia="ru-RU"/>
        </w:rPr>
      </w:pPr>
      <w:r w:rsidRPr="00DD5539">
        <w:rPr>
          <w:rFonts w:ascii="inherit" w:eastAsia="Times New Roman" w:hAnsi="inherit" w:cs="Arial"/>
          <w:color w:val="000000"/>
          <w:sz w:val="42"/>
          <w:szCs w:val="42"/>
          <w:lang w:eastAsia="ru-RU"/>
        </w:rPr>
        <w:t>ВПР 2020. Классы. Предметы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Всероссийские проверочные работы ВПР</w:t>
      </w: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2020 году пройдут в 4, 5, 6, 7, 8, 10, 11 классах.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Участие 4, 5, 6, 7 классов в проверочной работе будет являться обязательным для всех школ.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8 классах ВПР 2020 пройдут в режиме апробации.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Для 10-11 классов участие в </w:t>
      </w:r>
      <w:proofErr w:type="gramStart"/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данной</w:t>
      </w:r>
      <w:proofErr w:type="gramEnd"/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контрольной — добровольное.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ВПР 2020 год — классы и предметы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Источник информации: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7" w:tgtFrame="_blank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Официальный сайт </w:t>
        </w:r>
        <w:proofErr w:type="spellStart"/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Рособрнадзора</w:t>
        </w:r>
        <w:proofErr w:type="spellEnd"/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8" w:tgtFrame="_blank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Презентация с пресс конференции </w:t>
        </w:r>
        <w:proofErr w:type="spellStart"/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Рособрнадзора</w:t>
        </w:r>
        <w:proofErr w:type="spellEnd"/>
      </w:hyperlink>
    </w:p>
    <w:p w:rsidR="00DD5539" w:rsidRDefault="00DD5539" w:rsidP="00DD5539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43.25pt;height:1.2pt" o:hrpct="0" o:hralign="left" o:hrstd="t" o:hrnoshade="t" o:hr="t" fillcolor="#ddd" stroked="f"/>
        </w:pict>
      </w:r>
    </w:p>
    <w:p w:rsidR="00DD5539" w:rsidRDefault="00DD5539" w:rsidP="00DD5539">
      <w:pPr>
        <w:spacing w:after="0" w:line="240" w:lineRule="auto"/>
        <w:rPr>
          <w:rFonts w:ascii="inherit" w:eastAsia="Times New Roman" w:hAnsi="inherit" w:cs="Arial"/>
          <w:color w:val="3366CC"/>
          <w:sz w:val="21"/>
          <w:szCs w:val="21"/>
          <w:u w:val="single"/>
          <w:bdr w:val="none" w:sz="0" w:space="0" w:color="auto" w:frame="1"/>
          <w:lang w:eastAsia="ru-RU"/>
        </w:rPr>
      </w:pPr>
      <w:r w:rsidRPr="00DD5539">
        <w:rPr>
          <w:rFonts w:ascii="inherit" w:eastAsia="Times New Roman" w:hAnsi="inherit" w:cs="Arial"/>
          <w:color w:val="3366CC"/>
          <w:sz w:val="21"/>
          <w:szCs w:val="21"/>
          <w:u w:val="single"/>
          <w:bdr w:val="none" w:sz="0" w:space="0" w:color="auto" w:frame="1"/>
          <w:lang w:eastAsia="ru-RU"/>
        </w:rPr>
        <w:t>4 класс</w:t>
      </w:r>
    </w:p>
    <w:p w:rsidR="00DD5539" w:rsidRPr="00DD5539" w:rsidRDefault="00DD5539" w:rsidP="00DD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9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русский язык (часть 1- диктант, часть 2)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10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математика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11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окружающий мир</w:t>
        </w:r>
      </w:hyperlink>
    </w:p>
    <w:p w:rsidR="00DD5539" w:rsidRPr="00DD5539" w:rsidRDefault="00DD5539" w:rsidP="00DD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43.25pt;height:1.2pt" o:hrpct="0" o:hralign="left" o:hrstd="t" o:hrnoshade="t" o:hr="t" fillcolor="#ddd" stroked="f"/>
        </w:pic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5 класс</w:t>
        </w:r>
      </w:hyperlink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(ВПР 2020 </w:t>
      </w:r>
      <w:proofErr w:type="gramStart"/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обязательны</w:t>
      </w:r>
      <w:proofErr w:type="gramEnd"/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для всех)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13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русский язык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14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математика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15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история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16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биология</w:t>
        </w:r>
      </w:hyperlink>
    </w:p>
    <w:p w:rsidR="00DD5539" w:rsidRPr="00DD5539" w:rsidRDefault="00DD5539" w:rsidP="00DD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43.25pt;height:1.2pt" o:hrpct="0" o:hralign="left" o:hrstd="t" o:hrnoshade="t" o:hr="t" fillcolor="#ddd" stroked="f"/>
        </w:pic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6 класс </w:t>
        </w:r>
      </w:hyperlink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proofErr w:type="gramStart"/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обязательны</w:t>
      </w:r>
      <w:proofErr w:type="gramEnd"/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для всех)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18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русский язык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19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математика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20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история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— </w:t>
      </w:r>
      <w:hyperlink r:id="rId21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биология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22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география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23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обществознание</w:t>
        </w:r>
      </w:hyperlink>
    </w:p>
    <w:p w:rsidR="00DD5539" w:rsidRPr="00DD5539" w:rsidRDefault="00DD5539" w:rsidP="00DD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43.25pt;height:1.2pt" o:hrpct="0" o:hralign="left" o:hrstd="t" o:hrnoshade="t" o:hr="t" fillcolor="#ddd" stroked="f"/>
        </w:pic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7 класс</w:t>
        </w:r>
      </w:hyperlink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DD5539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(ВПР 2020 впервые пройдут в обязательном порядке)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25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иностранный язык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26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обществознание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27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русский язык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28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биология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29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математика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30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география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31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история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32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физика</w:t>
        </w:r>
      </w:hyperlink>
    </w:p>
    <w:p w:rsidR="00DD5539" w:rsidRPr="00DD5539" w:rsidRDefault="00DD5539" w:rsidP="00DD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43.25pt;height:1.2pt" o:hrpct="0" o:hralign="left" o:hrstd="t" o:hrnoshade="t" o:hr="t" fillcolor="#ddd" stroked="f"/>
        </w:pic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11 класс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34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история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35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биология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36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география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37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химия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38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физика</w:t>
        </w:r>
      </w:hyperlink>
    </w:p>
    <w:p w:rsid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hyperlink r:id="rId39" w:history="1">
        <w:r w:rsidRPr="00DD5539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иностранный язык</w:t>
        </w:r>
      </w:hyperlink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Нововведения ВПР на 2020 год: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Формирование работ из банка заданий ВПР для 4-7, 11 классов, проведение в любой день в заданный промежуток</w:t>
      </w:r>
    </w:p>
    <w:p w:rsidR="00DD5539" w:rsidRPr="00DD5539" w:rsidRDefault="00DD5539" w:rsidP="00DD55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DD55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Использование банка заданий ВПР 2020 при проведении процедур государственного контроля качества образования на региональном уровне.</w:t>
      </w:r>
    </w:p>
    <w:p w:rsidR="0034262F" w:rsidRDefault="0034262F" w:rsidP="00DD5539">
      <w:pPr>
        <w:spacing w:after="0" w:line="240" w:lineRule="auto"/>
      </w:pPr>
    </w:p>
    <w:sectPr w:rsidR="0034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39"/>
    <w:rsid w:val="0034262F"/>
    <w:rsid w:val="00D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5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5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5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-ege.ru/zagruzki/vpr2020.pdf" TargetMode="External"/><Relationship Id="rId13" Type="http://schemas.openxmlformats.org/officeDocument/2006/relationships/hyperlink" Target="https://vpr-ege.ru/vpr/5-klass/russkij-yazyk" TargetMode="External"/><Relationship Id="rId18" Type="http://schemas.openxmlformats.org/officeDocument/2006/relationships/hyperlink" Target="https://vpr-ege.ru/vpr/6-klass/russkij-yazyk" TargetMode="External"/><Relationship Id="rId26" Type="http://schemas.openxmlformats.org/officeDocument/2006/relationships/hyperlink" Target="https://vpr-ege.ru/vpr/7-klass/obshchestvoznanie" TargetMode="External"/><Relationship Id="rId39" Type="http://schemas.openxmlformats.org/officeDocument/2006/relationships/hyperlink" Target="https://vpr-ege.ru/vpr/11-klass/inostrannyj-yazy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pr-ege.ru/vpr/6-klass/biologiya" TargetMode="External"/><Relationship Id="rId34" Type="http://schemas.openxmlformats.org/officeDocument/2006/relationships/hyperlink" Target="https://vpr-ege.ru/vpr/11-klass/istoriya" TargetMode="External"/><Relationship Id="rId7" Type="http://schemas.openxmlformats.org/officeDocument/2006/relationships/hyperlink" Target="http://obrnadzor.gov.ru/ru/press_center/news/index.php?id_4=7141" TargetMode="External"/><Relationship Id="rId12" Type="http://schemas.openxmlformats.org/officeDocument/2006/relationships/hyperlink" Target="https://vpr-ege.ru/vpr/5-klass" TargetMode="External"/><Relationship Id="rId17" Type="http://schemas.openxmlformats.org/officeDocument/2006/relationships/hyperlink" Target="https://vpr-ege.ru/vpr/6-klass" TargetMode="External"/><Relationship Id="rId25" Type="http://schemas.openxmlformats.org/officeDocument/2006/relationships/hyperlink" Target="https://vpr-ege.ru/vpr/7-klass/inostrannyj-yazyk" TargetMode="External"/><Relationship Id="rId33" Type="http://schemas.openxmlformats.org/officeDocument/2006/relationships/hyperlink" Target="https://vpr-ege.ru/vpr/11-klass" TargetMode="External"/><Relationship Id="rId38" Type="http://schemas.openxmlformats.org/officeDocument/2006/relationships/hyperlink" Target="https://vpr-ege.ru/vpr/11-klass/fizi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pr-ege.ru/vpr/5-klass/biologiya" TargetMode="External"/><Relationship Id="rId20" Type="http://schemas.openxmlformats.org/officeDocument/2006/relationships/hyperlink" Target="https://vpr-ege.ru/vpr/6-klass/istoriya" TargetMode="External"/><Relationship Id="rId29" Type="http://schemas.openxmlformats.org/officeDocument/2006/relationships/hyperlink" Target="https://vpr-ege.ru/vpr/7-klass/matematik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vpr-ege.ru/vpr/4-klass/okruzhayushchij-mir" TargetMode="External"/><Relationship Id="rId24" Type="http://schemas.openxmlformats.org/officeDocument/2006/relationships/hyperlink" Target="https://vpr-ege.ru/vpr/7-klass" TargetMode="External"/><Relationship Id="rId32" Type="http://schemas.openxmlformats.org/officeDocument/2006/relationships/hyperlink" Target="https://vpr-ege.ru/vpr/7-klass/fizika" TargetMode="External"/><Relationship Id="rId37" Type="http://schemas.openxmlformats.org/officeDocument/2006/relationships/hyperlink" Target="https://vpr-ege.ru/vpr/11-klass/khimiy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pr-ege.ru/zagruzki/vpr2020.pdf" TargetMode="External"/><Relationship Id="rId15" Type="http://schemas.openxmlformats.org/officeDocument/2006/relationships/hyperlink" Target="https://vpr-ege.ru/vpr/5-klass/istoriya" TargetMode="External"/><Relationship Id="rId23" Type="http://schemas.openxmlformats.org/officeDocument/2006/relationships/hyperlink" Target="https://vpr-ege.ru/vpr/6-klass/obshchestvoznanie" TargetMode="External"/><Relationship Id="rId28" Type="http://schemas.openxmlformats.org/officeDocument/2006/relationships/hyperlink" Target="https://vpr-ege.ru/vpr/7-klass/biologiya" TargetMode="External"/><Relationship Id="rId36" Type="http://schemas.openxmlformats.org/officeDocument/2006/relationships/hyperlink" Target="https://vpr-ege.ru/vpr/11-klass/geografiya" TargetMode="External"/><Relationship Id="rId10" Type="http://schemas.openxmlformats.org/officeDocument/2006/relationships/hyperlink" Target="https://vpr-ege.ru/vpr/4-klass/matematika" TargetMode="External"/><Relationship Id="rId19" Type="http://schemas.openxmlformats.org/officeDocument/2006/relationships/hyperlink" Target="https://vpr-ege.ru/vpr/6-klass/matematika" TargetMode="External"/><Relationship Id="rId31" Type="http://schemas.openxmlformats.org/officeDocument/2006/relationships/hyperlink" Target="https://vpr-ege.ru/vpr/7-klass/istor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ege.ru/vpr/4-klass/russkij-yazyk" TargetMode="External"/><Relationship Id="rId14" Type="http://schemas.openxmlformats.org/officeDocument/2006/relationships/hyperlink" Target="https://vpr-ege.ru/vpr/5-klass/matematika" TargetMode="External"/><Relationship Id="rId22" Type="http://schemas.openxmlformats.org/officeDocument/2006/relationships/hyperlink" Target="https://vpr-ege.ru/vpr/6-klass/geografiya" TargetMode="External"/><Relationship Id="rId27" Type="http://schemas.openxmlformats.org/officeDocument/2006/relationships/hyperlink" Target="https://vpr-ege.ru/vpr/7-klass/russkij-yazyk" TargetMode="External"/><Relationship Id="rId30" Type="http://schemas.openxmlformats.org/officeDocument/2006/relationships/hyperlink" Target="https://vpr-ege.ru/vpr/7-klass/geografiya" TargetMode="External"/><Relationship Id="rId35" Type="http://schemas.openxmlformats.org/officeDocument/2006/relationships/hyperlink" Target="https://vpr-ege.ru/vpr/11-klass/biolog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СуперЮзер</dc:creator>
  <cp:lastModifiedBy>СуперЮзер</cp:lastModifiedBy>
  <cp:revision>1</cp:revision>
  <dcterms:created xsi:type="dcterms:W3CDTF">2020-02-27T08:37:00Z</dcterms:created>
  <dcterms:modified xsi:type="dcterms:W3CDTF">2020-02-27T08:40:00Z</dcterms:modified>
</cp:coreProperties>
</file>