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37" w:rsidRDefault="00330C37" w:rsidP="00330C37">
      <w:pPr>
        <w:pStyle w:val="a3"/>
        <w:spacing w:before="0" w:beforeAutospacing="0" w:after="0" w:afterAutospacing="0"/>
        <w:jc w:val="center"/>
        <w:rPr>
          <w:rFonts w:ascii="Franklin Gothic Demi" w:hAnsi="Franklin Gothic Demi"/>
          <w:b/>
          <w:bCs/>
          <w:color w:val="0000FF"/>
          <w:sz w:val="40"/>
          <w:szCs w:val="40"/>
        </w:rPr>
      </w:pPr>
      <w:r>
        <w:rPr>
          <w:rFonts w:ascii="Franklin Gothic Demi" w:hAnsi="Franklin Gothic Demi"/>
          <w:b/>
          <w:bCs/>
          <w:color w:val="0000FF"/>
          <w:sz w:val="40"/>
          <w:szCs w:val="40"/>
        </w:rPr>
        <w:t>МКОУ «Приволжская СШ»</w:t>
      </w:r>
    </w:p>
    <w:p w:rsidR="00330C37" w:rsidRDefault="00330C37" w:rsidP="00330C37">
      <w:pPr>
        <w:pStyle w:val="a3"/>
        <w:spacing w:before="0" w:beforeAutospacing="0" w:after="0" w:afterAutospacing="0"/>
        <w:jc w:val="center"/>
        <w:rPr>
          <w:rFonts w:ascii="Franklin Gothic Demi" w:hAnsi="Franklin Gothic Demi"/>
          <w:b/>
          <w:bCs/>
          <w:color w:val="0000FF"/>
          <w:sz w:val="40"/>
          <w:szCs w:val="40"/>
        </w:rPr>
      </w:pPr>
      <w:proofErr w:type="spellStart"/>
      <w:r>
        <w:rPr>
          <w:rFonts w:ascii="Franklin Gothic Demi" w:hAnsi="Franklin Gothic Demi"/>
          <w:b/>
          <w:bCs/>
          <w:color w:val="0000FF"/>
          <w:sz w:val="40"/>
          <w:szCs w:val="40"/>
        </w:rPr>
        <w:t>Светлоярского</w:t>
      </w:r>
      <w:proofErr w:type="spellEnd"/>
      <w:r>
        <w:rPr>
          <w:rFonts w:ascii="Franklin Gothic Demi" w:hAnsi="Franklin Gothic Demi"/>
          <w:b/>
          <w:bCs/>
          <w:color w:val="0000FF"/>
          <w:sz w:val="40"/>
          <w:szCs w:val="40"/>
        </w:rPr>
        <w:t xml:space="preserve"> муниципального района</w:t>
      </w:r>
    </w:p>
    <w:p w:rsidR="00330C37" w:rsidRDefault="00330C37" w:rsidP="00330C37">
      <w:pPr>
        <w:pStyle w:val="a3"/>
        <w:spacing w:before="0" w:beforeAutospacing="0" w:after="0" w:afterAutospacing="0"/>
        <w:jc w:val="center"/>
        <w:rPr>
          <w:rFonts w:ascii="Franklin Gothic Demi" w:hAnsi="Franklin Gothic Demi"/>
          <w:b/>
          <w:bCs/>
          <w:color w:val="0000FF"/>
          <w:sz w:val="40"/>
          <w:szCs w:val="40"/>
        </w:rPr>
      </w:pPr>
      <w:r>
        <w:rPr>
          <w:rFonts w:ascii="Franklin Gothic Demi" w:hAnsi="Franklin Gothic Demi"/>
          <w:b/>
          <w:bCs/>
          <w:color w:val="0000FF"/>
          <w:sz w:val="40"/>
          <w:szCs w:val="40"/>
        </w:rPr>
        <w:t>Волгоградской области</w:t>
      </w:r>
    </w:p>
    <w:p w:rsidR="00330C37" w:rsidRDefault="00330C37" w:rsidP="00330C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0C37" w:rsidRDefault="00330C37" w:rsidP="00330C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0C37" w:rsidRDefault="00330C37" w:rsidP="00330C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0C37" w:rsidRDefault="00330C37" w:rsidP="00330C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0C37" w:rsidRDefault="00330C37" w:rsidP="00330C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0C37" w:rsidRDefault="00330C37" w:rsidP="00330C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0C37" w:rsidRDefault="00330C37" w:rsidP="00330C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0C37" w:rsidRDefault="00330C37" w:rsidP="00330C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0C37" w:rsidRDefault="00330C37" w:rsidP="00330C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0C37" w:rsidRDefault="00330C37" w:rsidP="00330C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0C37" w:rsidRDefault="00330C37" w:rsidP="00330C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0C37" w:rsidRDefault="00330C37" w:rsidP="00330C37">
      <w:pPr>
        <w:pStyle w:val="a3"/>
        <w:spacing w:before="0" w:beforeAutospacing="0" w:after="0" w:afterAutospacing="0"/>
        <w:jc w:val="center"/>
        <w:rPr>
          <w:rFonts w:ascii="Franklin Gothic Demi" w:hAnsi="Franklin Gothic Demi"/>
          <w:b/>
          <w:bCs/>
          <w:color w:val="0000FF"/>
          <w:sz w:val="56"/>
          <w:szCs w:val="56"/>
        </w:rPr>
      </w:pPr>
      <w:r>
        <w:rPr>
          <w:rFonts w:ascii="Franklin Gothic Demi" w:hAnsi="Franklin Gothic Demi"/>
          <w:b/>
          <w:bCs/>
          <w:color w:val="0000FF"/>
          <w:sz w:val="56"/>
          <w:szCs w:val="56"/>
        </w:rPr>
        <w:t>Сценарий</w:t>
      </w:r>
    </w:p>
    <w:p w:rsidR="00330C37" w:rsidRDefault="00330C37" w:rsidP="00330C37">
      <w:pPr>
        <w:pStyle w:val="a3"/>
        <w:spacing w:before="0" w:beforeAutospacing="0" w:after="0" w:afterAutospacing="0"/>
        <w:jc w:val="center"/>
        <w:rPr>
          <w:rFonts w:ascii="Franklin Gothic Demi" w:hAnsi="Franklin Gothic Demi"/>
          <w:b/>
          <w:bCs/>
          <w:color w:val="0000FF"/>
          <w:sz w:val="56"/>
          <w:szCs w:val="56"/>
        </w:rPr>
      </w:pPr>
      <w:r>
        <w:rPr>
          <w:rFonts w:ascii="Franklin Gothic Demi" w:hAnsi="Franklin Gothic Demi"/>
          <w:b/>
          <w:bCs/>
          <w:color w:val="0000FF"/>
          <w:sz w:val="56"/>
          <w:szCs w:val="56"/>
        </w:rPr>
        <w:t xml:space="preserve">классного часа в 11 классе </w:t>
      </w:r>
      <w:r>
        <w:rPr>
          <w:rFonts w:ascii="Franklin Gothic Demi" w:hAnsi="Franklin Gothic Demi"/>
          <w:b/>
          <w:bCs/>
          <w:color w:val="0000FF"/>
          <w:sz w:val="56"/>
          <w:szCs w:val="56"/>
        </w:rPr>
        <w:br/>
      </w:r>
    </w:p>
    <w:p w:rsidR="00330C37" w:rsidRDefault="00330C37" w:rsidP="00330C37">
      <w:pPr>
        <w:pStyle w:val="a3"/>
        <w:spacing w:after="280" w:afterAutospacing="0"/>
        <w:jc w:val="center"/>
        <w:rPr>
          <w:rFonts w:ascii="Franklin Gothic Demi" w:hAnsi="Franklin Gothic Demi"/>
          <w:b/>
          <w:bCs/>
          <w:color w:val="0000FF"/>
          <w:sz w:val="56"/>
          <w:szCs w:val="56"/>
        </w:rPr>
      </w:pPr>
      <w:r>
        <w:rPr>
          <w:rFonts w:ascii="Franklin Gothic Demi" w:hAnsi="Franklin Gothic Demi"/>
          <w:b/>
          <w:bCs/>
          <w:color w:val="0000FF"/>
          <w:sz w:val="56"/>
          <w:szCs w:val="56"/>
        </w:rPr>
        <w:t xml:space="preserve">«Вступая во взрослую </w:t>
      </w:r>
      <w:proofErr w:type="gramStart"/>
      <w:r>
        <w:rPr>
          <w:rFonts w:ascii="Franklin Gothic Demi" w:hAnsi="Franklin Gothic Demi"/>
          <w:b/>
          <w:bCs/>
          <w:color w:val="0000FF"/>
          <w:sz w:val="56"/>
          <w:szCs w:val="56"/>
        </w:rPr>
        <w:t>жизнь....</w:t>
      </w:r>
      <w:proofErr w:type="gramEnd"/>
      <w:r>
        <w:rPr>
          <w:rFonts w:ascii="Franklin Gothic Demi" w:hAnsi="Franklin Gothic Demi"/>
          <w:b/>
          <w:bCs/>
          <w:color w:val="0000FF"/>
          <w:sz w:val="56"/>
          <w:szCs w:val="56"/>
        </w:rPr>
        <w:t>»</w:t>
      </w:r>
    </w:p>
    <w:p w:rsidR="00330C37" w:rsidRDefault="00330C37" w:rsidP="00330C37">
      <w:pPr>
        <w:pStyle w:val="a3"/>
        <w:tabs>
          <w:tab w:val="left" w:pos="7455"/>
        </w:tabs>
        <w:spacing w:after="280" w:afterAutospacing="0"/>
        <w:rPr>
          <w:rFonts w:ascii="Franklin Gothic Demi" w:hAnsi="Franklin Gothic Demi"/>
          <w:b/>
          <w:bCs/>
          <w:color w:val="0000FF"/>
          <w:sz w:val="56"/>
          <w:szCs w:val="56"/>
        </w:rPr>
      </w:pPr>
      <w:r>
        <w:rPr>
          <w:rFonts w:ascii="Franklin Gothic Demi" w:hAnsi="Franklin Gothic Demi"/>
          <w:b/>
          <w:bCs/>
          <w:color w:val="0000FF"/>
          <w:sz w:val="56"/>
          <w:szCs w:val="56"/>
        </w:rPr>
        <w:tab/>
      </w:r>
    </w:p>
    <w:p w:rsidR="00330C37" w:rsidRDefault="00330C37" w:rsidP="00330C37">
      <w:pPr>
        <w:pStyle w:val="a3"/>
        <w:tabs>
          <w:tab w:val="left" w:pos="7455"/>
        </w:tabs>
        <w:spacing w:after="280" w:afterAutospacing="0"/>
        <w:rPr>
          <w:rFonts w:ascii="Franklin Gothic Demi" w:hAnsi="Franklin Gothic Demi"/>
          <w:b/>
          <w:bCs/>
          <w:color w:val="0000FF"/>
          <w:sz w:val="56"/>
          <w:szCs w:val="56"/>
        </w:rPr>
      </w:pPr>
    </w:p>
    <w:p w:rsidR="00330C37" w:rsidRDefault="00330C37" w:rsidP="00330C37">
      <w:pPr>
        <w:pStyle w:val="a3"/>
        <w:tabs>
          <w:tab w:val="left" w:pos="7455"/>
        </w:tabs>
        <w:spacing w:after="280" w:afterAutospacing="0"/>
        <w:rPr>
          <w:rFonts w:ascii="Franklin Gothic Demi" w:hAnsi="Franklin Gothic Demi"/>
          <w:b/>
          <w:bCs/>
          <w:color w:val="0000FF"/>
          <w:sz w:val="56"/>
          <w:szCs w:val="56"/>
        </w:rPr>
      </w:pPr>
    </w:p>
    <w:p w:rsidR="00330C37" w:rsidRDefault="00330C37" w:rsidP="00330C37">
      <w:pPr>
        <w:pStyle w:val="a3"/>
        <w:spacing w:after="280" w:afterAutospacing="0"/>
        <w:jc w:val="right"/>
        <w:rPr>
          <w:rFonts w:ascii="Franklin Gothic Demi" w:hAnsi="Franklin Gothic Demi"/>
          <w:b/>
          <w:bCs/>
          <w:color w:val="0000FF"/>
          <w:sz w:val="40"/>
          <w:szCs w:val="40"/>
        </w:rPr>
      </w:pPr>
      <w:r>
        <w:rPr>
          <w:rFonts w:ascii="Franklin Gothic Demi" w:hAnsi="Franklin Gothic Demi"/>
          <w:b/>
          <w:bCs/>
          <w:color w:val="0000FF"/>
          <w:sz w:val="40"/>
          <w:szCs w:val="40"/>
        </w:rPr>
        <w:t>Классный руководитель:</w:t>
      </w:r>
    </w:p>
    <w:p w:rsidR="00330C37" w:rsidRDefault="00330C37" w:rsidP="00330C37">
      <w:pPr>
        <w:pStyle w:val="a3"/>
        <w:spacing w:after="280" w:afterAutospacing="0"/>
        <w:jc w:val="right"/>
        <w:rPr>
          <w:rFonts w:ascii="Franklin Gothic Demi" w:hAnsi="Franklin Gothic Demi"/>
          <w:b/>
          <w:bCs/>
          <w:color w:val="0000FF"/>
          <w:sz w:val="40"/>
          <w:szCs w:val="40"/>
        </w:rPr>
      </w:pPr>
      <w:proofErr w:type="spellStart"/>
      <w:r>
        <w:rPr>
          <w:rFonts w:ascii="Franklin Gothic Demi" w:hAnsi="Franklin Gothic Demi"/>
          <w:b/>
          <w:bCs/>
          <w:color w:val="0000FF"/>
          <w:sz w:val="40"/>
          <w:szCs w:val="40"/>
        </w:rPr>
        <w:t>Вихрестюк</w:t>
      </w:r>
      <w:proofErr w:type="spellEnd"/>
      <w:r>
        <w:rPr>
          <w:rFonts w:ascii="Franklin Gothic Demi" w:hAnsi="Franklin Gothic Demi"/>
          <w:b/>
          <w:bCs/>
          <w:color w:val="0000FF"/>
          <w:sz w:val="40"/>
          <w:szCs w:val="40"/>
        </w:rPr>
        <w:t xml:space="preserve"> И.В.</w:t>
      </w:r>
    </w:p>
    <w:p w:rsidR="00330C37" w:rsidRDefault="00330C37" w:rsidP="00330C37">
      <w:pPr>
        <w:pStyle w:val="a3"/>
        <w:spacing w:after="280" w:afterAutospacing="0"/>
        <w:rPr>
          <w:rFonts w:ascii="Franklin Gothic Demi" w:hAnsi="Franklin Gothic Demi"/>
          <w:b/>
          <w:bCs/>
          <w:color w:val="0000FF"/>
          <w:sz w:val="40"/>
          <w:szCs w:val="40"/>
        </w:rPr>
      </w:pPr>
    </w:p>
    <w:p w:rsidR="00330C37" w:rsidRDefault="00330C37" w:rsidP="00330C37">
      <w:pPr>
        <w:pStyle w:val="a3"/>
        <w:spacing w:after="280" w:afterAutospacing="0"/>
        <w:rPr>
          <w:rFonts w:ascii="Franklin Gothic Demi" w:hAnsi="Franklin Gothic Demi"/>
          <w:b/>
          <w:bCs/>
          <w:color w:val="0000FF"/>
          <w:sz w:val="40"/>
          <w:szCs w:val="40"/>
        </w:rPr>
      </w:pPr>
    </w:p>
    <w:p w:rsidR="00330C37" w:rsidRPr="00330C37" w:rsidRDefault="00330C37" w:rsidP="00330C37">
      <w:pPr>
        <w:pStyle w:val="a3"/>
        <w:spacing w:after="280" w:afterAutospacing="0"/>
        <w:rPr>
          <w:rFonts w:ascii="Franklin Gothic Demi" w:hAnsi="Franklin Gothic Demi"/>
          <w:b/>
          <w:bCs/>
          <w:color w:val="0000FF"/>
          <w:sz w:val="40"/>
          <w:szCs w:val="40"/>
        </w:rPr>
      </w:pPr>
      <w:r>
        <w:rPr>
          <w:rFonts w:ascii="Franklin Gothic Demi" w:hAnsi="Franklin Gothic Demi"/>
          <w:b/>
          <w:bCs/>
          <w:color w:val="0000FF"/>
          <w:sz w:val="40"/>
          <w:szCs w:val="40"/>
        </w:rPr>
        <w:t xml:space="preserve">                                   2019 </w:t>
      </w:r>
    </w:p>
    <w:p w:rsidR="00330C37" w:rsidRDefault="00330C37" w:rsidP="00330C3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ascii="Helvetica, sans-serif" w:hAnsi="Helvetica, sans-serif"/>
          <w:b/>
          <w:bCs/>
          <w:sz w:val="28"/>
          <w:szCs w:val="28"/>
        </w:rPr>
        <w:lastRenderedPageBreak/>
        <w:t xml:space="preserve">Сценарий </w:t>
      </w:r>
      <w:r>
        <w:rPr>
          <w:b/>
          <w:bCs/>
          <w:sz w:val="28"/>
          <w:szCs w:val="28"/>
        </w:rPr>
        <w:t xml:space="preserve"> </w:t>
      </w:r>
      <w:r>
        <w:rPr>
          <w:rFonts w:ascii="Helvetica, sans-serif" w:hAnsi="Helvetica, sans-serif"/>
          <w:b/>
          <w:bCs/>
          <w:sz w:val="28"/>
          <w:szCs w:val="28"/>
        </w:rPr>
        <w:t xml:space="preserve"> классного часа</w:t>
      </w:r>
      <w:r>
        <w:rPr>
          <w:b/>
          <w:bCs/>
          <w:sz w:val="28"/>
          <w:szCs w:val="28"/>
        </w:rPr>
        <w:t xml:space="preserve"> в 11 классе</w:t>
      </w:r>
      <w:r>
        <w:rPr>
          <w:rFonts w:ascii="Helvetica, sans-serif" w:hAnsi="Helvetica, sans-serif"/>
          <w:b/>
          <w:bCs/>
          <w:sz w:val="28"/>
          <w:szCs w:val="28"/>
        </w:rPr>
        <w:t xml:space="preserve"> </w:t>
      </w:r>
      <w:r>
        <w:rPr>
          <w:rFonts w:ascii="Helvetica, sans-serif" w:hAnsi="Helvetica, sans-serif"/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Тема: </w:t>
      </w:r>
      <w:r>
        <w:rPr>
          <w:rFonts w:ascii="Helvetica, sans-serif" w:hAnsi="Helvetica, sans-serif"/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Вступая во взрослую жизнь....  </w:t>
      </w:r>
    </w:p>
    <w:p w:rsidR="00330C37" w:rsidRDefault="00330C37" w:rsidP="00330C37">
      <w:pPr>
        <w:pStyle w:val="a3"/>
        <w:spacing w:after="280" w:afterAutospacing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330C37">
        <w:rPr>
          <w:bCs/>
          <w:sz w:val="28"/>
          <w:szCs w:val="28"/>
        </w:rPr>
        <w:t>духовно-нравственное воспитание учащихся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гражданской позиции, нравственной культуры старшеклассников.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 xml:space="preserve">Задачи: </w:t>
      </w:r>
      <w:r>
        <w:rPr>
          <w:b/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Способствовать развитию у учащихся критического осмысления своих и чужих поступков. </w:t>
      </w:r>
      <w:r>
        <w:rPr>
          <w:sz w:val="28"/>
          <w:szCs w:val="28"/>
        </w:rPr>
        <w:br/>
        <w:t xml:space="preserve">Формировать активную жизненную гражданскую позицию, умение говорить «нет» в ситуации нравственного выбора.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Эпиграф классного часа </w:t>
      </w:r>
      <w:r>
        <w:rPr>
          <w:b/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Истинный показатель цивилизации                                                                              не уровень богатства и образования, </w:t>
      </w:r>
      <w:r>
        <w:rPr>
          <w:sz w:val="28"/>
          <w:szCs w:val="28"/>
        </w:rPr>
        <w:br/>
        <w:t xml:space="preserve">не величина городов, не обилие урожаев,                                                                                 а облик человека, воспитанного страной. </w:t>
      </w:r>
      <w:r>
        <w:rPr>
          <w:sz w:val="28"/>
          <w:szCs w:val="28"/>
        </w:rPr>
        <w:br/>
        <w:t xml:space="preserve">                                                                                             </w:t>
      </w:r>
      <w:r>
        <w:rPr>
          <w:i/>
          <w:iCs/>
          <w:sz w:val="28"/>
          <w:szCs w:val="28"/>
        </w:rPr>
        <w:t xml:space="preserve">Р. </w:t>
      </w:r>
      <w:proofErr w:type="spellStart"/>
      <w:r>
        <w:rPr>
          <w:i/>
          <w:iCs/>
          <w:sz w:val="28"/>
          <w:szCs w:val="28"/>
        </w:rPr>
        <w:t>Эмерсон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330C37" w:rsidRDefault="00330C37" w:rsidP="00330C37">
      <w:pPr>
        <w:pStyle w:val="a3"/>
        <w:spacing w:after="280" w:afterAutospacing="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Целью воспитания должно быть создание деятельной личности в лучших идеалах истины, добра и красоты.</w:t>
      </w:r>
    </w:p>
    <w:p w:rsidR="00330C37" w:rsidRDefault="00330C37" w:rsidP="00330C37">
      <w:pPr>
        <w:pStyle w:val="a3"/>
        <w:spacing w:after="280" w:afterAutospacing="0"/>
        <w:jc w:val="right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В.Бехтерев</w:t>
      </w:r>
      <w:proofErr w:type="spellEnd"/>
    </w:p>
    <w:p w:rsidR="00330C37" w:rsidRDefault="00330C37" w:rsidP="00330C37">
      <w:pPr>
        <w:pStyle w:val="a3"/>
        <w:spacing w:after="280" w:afterAutospacing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Вступительное слово учителя.</w:t>
      </w:r>
    </w:p>
    <w:p w:rsidR="00330C37" w:rsidRDefault="00330C37" w:rsidP="00330C37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17 лет – это </w:t>
      </w:r>
      <w:proofErr w:type="gramStart"/>
      <w:r>
        <w:rPr>
          <w:sz w:val="28"/>
          <w:szCs w:val="28"/>
        </w:rPr>
        <w:t>возраст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знаменующий</w:t>
      </w:r>
      <w:proofErr w:type="gramEnd"/>
      <w:r>
        <w:rPr>
          <w:sz w:val="28"/>
          <w:szCs w:val="28"/>
        </w:rPr>
        <w:t xml:space="preserve"> выход человека в самостоятельную жизнь.   Это возраст, определяющий становление личности,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поиск своего места в жизни.   Это возраст, когда молодой человек ищет </w:t>
      </w:r>
      <w:proofErr w:type="gramStart"/>
      <w:r>
        <w:rPr>
          <w:sz w:val="28"/>
          <w:szCs w:val="28"/>
        </w:rPr>
        <w:t>себя  во</w:t>
      </w:r>
      <w:proofErr w:type="gramEnd"/>
      <w:r>
        <w:rPr>
          <w:sz w:val="28"/>
          <w:szCs w:val="28"/>
        </w:rPr>
        <w:t xml:space="preserve"> всем. Этот прекрасный возраст называется – юношеским. В юношеском возрасте происходит существенное изменение самосознания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>повышается значимость собственных ценностей, частные самооценки собственных качеств личности перерастают в ц</w:t>
      </w:r>
      <w:r>
        <w:rPr>
          <w:sz w:val="28"/>
          <w:szCs w:val="28"/>
        </w:rPr>
        <w:t xml:space="preserve">елостное отношение к себе. </w:t>
      </w:r>
      <w:r>
        <w:rPr>
          <w:sz w:val="28"/>
          <w:szCs w:val="28"/>
        </w:rPr>
        <w:br/>
        <w:t xml:space="preserve"> </w:t>
      </w:r>
      <w:proofErr w:type="gramStart"/>
      <w:r>
        <w:rPr>
          <w:sz w:val="28"/>
          <w:szCs w:val="28"/>
        </w:rPr>
        <w:t>Многие  из</w:t>
      </w:r>
      <w:proofErr w:type="gramEnd"/>
      <w:r>
        <w:rPr>
          <w:sz w:val="28"/>
          <w:szCs w:val="28"/>
        </w:rPr>
        <w:t xml:space="preserve"> вас уже  задумываются о своей карьере, ставят определенные жизненные цели и пытаются поэтапно их реализовать. Этот возраст характерен мечтанием о будущем и с будущим связаны </w:t>
      </w:r>
      <w:proofErr w:type="gramStart"/>
      <w:r>
        <w:rPr>
          <w:sz w:val="28"/>
          <w:szCs w:val="28"/>
        </w:rPr>
        <w:t>все  ваши</w:t>
      </w:r>
      <w:proofErr w:type="gramEnd"/>
      <w:r>
        <w:rPr>
          <w:sz w:val="28"/>
          <w:szCs w:val="28"/>
        </w:rPr>
        <w:t xml:space="preserve"> переживания. </w:t>
      </w:r>
    </w:p>
    <w:p w:rsidR="00330C37" w:rsidRDefault="00330C37" w:rsidP="00330C37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Обсуждение притчи. </w:t>
      </w:r>
      <w:r>
        <w:rPr>
          <w:sz w:val="28"/>
          <w:szCs w:val="28"/>
        </w:rPr>
        <w:t xml:space="preserve">Ведущий рассказывает притчу.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Много лет тому назад люди жили совсем не так, как теперь. И </w:t>
      </w:r>
      <w:r w:rsidRPr="00330C37">
        <w:rPr>
          <w:sz w:val="28"/>
          <w:szCs w:val="28"/>
        </w:rPr>
        <w:t>о</w:t>
      </w:r>
      <w:r w:rsidRPr="00330C37">
        <w:rPr>
          <w:rFonts w:ascii="Helvetica, sans-serif" w:hAnsi="Helvetica, sans-serif"/>
          <w:bCs/>
          <w:sz w:val="28"/>
          <w:szCs w:val="28"/>
        </w:rPr>
        <w:t>кружающий</w:t>
      </w:r>
      <w:r w:rsidRPr="00330C37">
        <w:rPr>
          <w:rFonts w:ascii="Helvetica, sans-serif" w:hAnsi="Helvetica, sans-serif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их мир тоже был совсем не таким. </w:t>
      </w:r>
      <w:r>
        <w:rPr>
          <w:sz w:val="28"/>
          <w:szCs w:val="28"/>
        </w:rPr>
        <w:br/>
        <w:t xml:space="preserve">Луна светила ночью в зависимости от своего настроения: хорошее настроение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светила ярко, и всякий путник без труда находил дорогу к дому, плохое настроение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трудно было людям добираться к своему очагу.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Так вела себя не только луна. Также вели себя звезды и солнце, и ночь, моря и реки. Словом, всюду царил хаос. Люди устали от непредсказуемости природы, процессов и явлений. Они обратились самому мудрому человеку с вопросом: «Как можно изменить свое существование, чтобы оно было </w:t>
      </w:r>
      <w:r>
        <w:rPr>
          <w:sz w:val="28"/>
          <w:szCs w:val="28"/>
        </w:rPr>
        <w:lastRenderedPageBreak/>
        <w:t xml:space="preserve">предсказуемым и устроенным?»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Самый мудрый человек ответил: «Нам нужно написать законы, которые коснутся не только природных явлений, но и самого человека. Мы это сделаем правильно, человеку только останется их четко исполнять и его жизнь станет легкой, радостной и счастливой». </w:t>
      </w:r>
      <w:r>
        <w:rPr>
          <w:sz w:val="28"/>
          <w:szCs w:val="28"/>
        </w:rPr>
        <w:br/>
      </w:r>
      <w:r w:rsidRPr="00330C37">
        <w:rPr>
          <w:b/>
          <w:sz w:val="28"/>
          <w:szCs w:val="28"/>
        </w:rPr>
        <w:t>Вопросы для обсуждения: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Прав ли был мудрец? </w:t>
      </w:r>
      <w:r>
        <w:rPr>
          <w:sz w:val="28"/>
          <w:szCs w:val="28"/>
        </w:rPr>
        <w:br/>
        <w:t xml:space="preserve">Нужны ли людям законы? </w:t>
      </w:r>
      <w:r>
        <w:rPr>
          <w:sz w:val="28"/>
          <w:szCs w:val="28"/>
        </w:rPr>
        <w:br/>
        <w:t xml:space="preserve">Всегда ли человек соблюдает законы и правила, от чего это зависит? </w:t>
      </w:r>
      <w:r>
        <w:rPr>
          <w:sz w:val="28"/>
          <w:szCs w:val="28"/>
        </w:rPr>
        <w:br/>
        <w:t xml:space="preserve">Почему человек преступает закон? </w:t>
      </w:r>
      <w:r>
        <w:rPr>
          <w:sz w:val="28"/>
          <w:szCs w:val="28"/>
        </w:rPr>
        <w:br/>
        <w:t xml:space="preserve">Что значит слово «заповедь»? </w:t>
      </w:r>
      <w:r>
        <w:rPr>
          <w:sz w:val="28"/>
          <w:szCs w:val="28"/>
        </w:rPr>
        <w:br/>
        <w:t xml:space="preserve">Какие заповеди вы знаете? </w:t>
      </w:r>
      <w:r>
        <w:rPr>
          <w:sz w:val="28"/>
          <w:szCs w:val="28"/>
        </w:rPr>
        <w:br/>
        <w:t xml:space="preserve">Чем заповеди отличаются от законов? </w:t>
      </w:r>
    </w:p>
    <w:p w:rsidR="00330C37" w:rsidRDefault="00330C37" w:rsidP="00330C37">
      <w:pPr>
        <w:pStyle w:val="a3"/>
        <w:spacing w:after="24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У каждого человека есть свои нравственные ценности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это то, что он больше всего ценит в жизни, во что верит, что для него снято, в чем он убежден и чем руководствуется в своих поступках. Иначе говоря, ценностная ориентация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это избирательное отношение человека к материальным и духовным ценностям, система его установок, убеждений, выраженная в поведении.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Конечно,  ценности</w:t>
      </w:r>
      <w:proofErr w:type="gramEnd"/>
      <w:r>
        <w:rPr>
          <w:sz w:val="28"/>
          <w:szCs w:val="28"/>
        </w:rPr>
        <w:t xml:space="preserve"> у всех разные. Вы можете сейчас сказать, что является для вас ценностью, для вашей семьи?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На основании правильной оценки человек имеет возможность сделать выбор между хорошим и плохим, между добрым и злым, полезным и вредным. Тот или иной характер оценочной деятельности обеспечивает ему право на полноценную счастливую жизнь, либо на примитивное и бесцветное существование. Существует прямой механизм связи между ценностью, собственной оценкой (оценочным отношением к ней) и поступком, в котором это отношение находит свое воплощение. Перефразируя известное высказывание, можно провозгласить: «Скажи, что ты ценишь, и я скажу, кто ты».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«Когда человек сознательно или интуитивно выбирает в жизни какую-то цель, жизненную задачу, он вместе с тем невольно дает себе оценку. По тому, ради чего человек живет, можно судить о его самооценке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низкой или высокой.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Если человек рассчитывает приобрести все элементарные материальные блага, он и оценивает себя на уровне этих материальных благ: как владельца машины последней марки, как хозяина роскошной дачи, как часть своего мебельного гарнитура...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Если человек живет, чтобы приносить людям добро, облегчать их страдания, давать людям радость, то он оценивает себя на уровне этой своей человечности.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Только жизненно необходимая цель позволяет человеку прожить свою </w:t>
      </w:r>
      <w:proofErr w:type="gramStart"/>
      <w:r>
        <w:rPr>
          <w:sz w:val="28"/>
          <w:szCs w:val="28"/>
        </w:rPr>
        <w:t>жизнь  свою</w:t>
      </w:r>
      <w:proofErr w:type="gramEnd"/>
      <w:r>
        <w:rPr>
          <w:sz w:val="28"/>
          <w:szCs w:val="28"/>
        </w:rPr>
        <w:t xml:space="preserve"> с достоинством и получить настоящую радость» (Д.С. Лихачев) </w:t>
      </w:r>
    </w:p>
    <w:p w:rsidR="00330C37" w:rsidRDefault="00330C37" w:rsidP="00330C37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b/>
          <w:sz w:val="28"/>
          <w:szCs w:val="28"/>
        </w:rPr>
        <w:t xml:space="preserve"> Ведущий.</w:t>
      </w:r>
      <w:r>
        <w:rPr>
          <w:sz w:val="28"/>
          <w:szCs w:val="28"/>
        </w:rPr>
        <w:t xml:space="preserve"> Какие жизненные заповеди, ценности считаются незыблемыми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вашей семье?  </w:t>
      </w:r>
    </w:p>
    <w:p w:rsidR="00330C37" w:rsidRDefault="00330C37" w:rsidP="00330C37">
      <w:pPr>
        <w:pStyle w:val="a3"/>
        <w:spacing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Работа в группах.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Ребята получают конверты, в которых лежат карточки с записанными на них нравственными понятиями. Вы </w:t>
      </w:r>
      <w:proofErr w:type="gramStart"/>
      <w:r>
        <w:rPr>
          <w:sz w:val="28"/>
          <w:szCs w:val="28"/>
        </w:rPr>
        <w:t>должны  найти</w:t>
      </w:r>
      <w:proofErr w:type="gramEnd"/>
      <w:r>
        <w:rPr>
          <w:sz w:val="28"/>
          <w:szCs w:val="28"/>
        </w:rPr>
        <w:t xml:space="preserve"> им правильное  объяснение , проиллюстрировать примерами.  А затем сформулируем понятие нравственная культура</w:t>
      </w:r>
      <w:r>
        <w:rPr>
          <w:sz w:val="28"/>
          <w:szCs w:val="28"/>
        </w:rPr>
        <w:br/>
        <w:t xml:space="preserve">Слова для работы в группах: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Группа 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Доброта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Вежливость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Гордость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Любовь </w:t>
      </w:r>
      <w:r>
        <w:rPr>
          <w:sz w:val="28"/>
          <w:szCs w:val="28"/>
        </w:rPr>
        <w:br/>
        <w:t xml:space="preserve"> </w:t>
      </w:r>
      <w:r>
        <w:rPr>
          <w:b/>
          <w:bCs/>
          <w:sz w:val="28"/>
          <w:szCs w:val="28"/>
        </w:rPr>
        <w:t>Группа 2</w:t>
      </w:r>
    </w:p>
    <w:p w:rsidR="00330C37" w:rsidRPr="00330C37" w:rsidRDefault="00330C37" w:rsidP="00330C37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Скромность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Милосердие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Выдержанность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Грубость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Группа 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Д</w:t>
      </w:r>
      <w:r>
        <w:rPr>
          <w:sz w:val="28"/>
          <w:szCs w:val="28"/>
        </w:rPr>
        <w:t>оверие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Совесть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Сострадание</w:t>
      </w:r>
      <w:r>
        <w:rPr>
          <w:sz w:val="28"/>
          <w:szCs w:val="28"/>
        </w:rPr>
        <w:t>.</w:t>
      </w:r>
      <w:r w:rsidR="00EB5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Честь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Группа 4.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Трудолюбие</w:t>
      </w:r>
      <w:r w:rsidR="00EB5185">
        <w:rPr>
          <w:sz w:val="28"/>
          <w:szCs w:val="28"/>
        </w:rPr>
        <w:t xml:space="preserve">. </w:t>
      </w:r>
      <w:r>
        <w:rPr>
          <w:sz w:val="28"/>
          <w:szCs w:val="28"/>
        </w:rPr>
        <w:t>Тактичность</w:t>
      </w:r>
      <w:r w:rsidR="00EB5185">
        <w:rPr>
          <w:sz w:val="28"/>
          <w:szCs w:val="28"/>
        </w:rPr>
        <w:t xml:space="preserve">. </w:t>
      </w:r>
      <w:r>
        <w:rPr>
          <w:sz w:val="28"/>
          <w:szCs w:val="28"/>
        </w:rPr>
        <w:t>Патриотизм</w:t>
      </w:r>
      <w:r w:rsidR="00EB51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Правдивость </w:t>
      </w:r>
      <w:r>
        <w:rPr>
          <w:b/>
          <w:bCs/>
          <w:sz w:val="28"/>
          <w:szCs w:val="28"/>
        </w:rPr>
        <w:t xml:space="preserve"> </w:t>
      </w:r>
      <w:r>
        <w:rPr>
          <w:rFonts w:ascii="Helvetica, sans-serif" w:hAnsi="Helvetica, sans-serif"/>
          <w:b/>
          <w:bCs/>
          <w:sz w:val="28"/>
          <w:szCs w:val="28"/>
        </w:rPr>
        <w:t xml:space="preserve"> </w:t>
      </w:r>
    </w:p>
    <w:p w:rsidR="00330C37" w:rsidRDefault="00330C37" w:rsidP="00330C37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br/>
        <w:t xml:space="preserve">Возможные определения каждого понятия: </w:t>
      </w:r>
    </w:p>
    <w:p w:rsidR="00330C37" w:rsidRDefault="00330C37" w:rsidP="00330C37">
      <w:pPr>
        <w:pStyle w:val="a3"/>
        <w:spacing w:after="240" w:afterAutospacing="0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1.Доброта </w:t>
      </w:r>
      <w:r>
        <w:rPr>
          <w:sz w:val="28"/>
          <w:szCs w:val="28"/>
        </w:rPr>
        <w:t>– это , когда люди содействуют, помогают, дарят возможность почувствовать себя счастливее, увереннее.</w:t>
      </w:r>
      <w:r>
        <w:rPr>
          <w:sz w:val="28"/>
          <w:szCs w:val="28"/>
        </w:rPr>
        <w:br/>
        <w:t>2.</w:t>
      </w:r>
      <w:r>
        <w:rPr>
          <w:i/>
          <w:iCs/>
          <w:sz w:val="28"/>
          <w:szCs w:val="28"/>
        </w:rPr>
        <w:t xml:space="preserve">Вежливость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качество, характеризующее поведение человека. Оно </w:t>
      </w:r>
      <w:proofErr w:type="gramStart"/>
      <w:r>
        <w:rPr>
          <w:sz w:val="28"/>
          <w:szCs w:val="28"/>
        </w:rPr>
        <w:t>проявляется  во</w:t>
      </w:r>
      <w:proofErr w:type="gramEnd"/>
      <w:r>
        <w:rPr>
          <w:sz w:val="28"/>
          <w:szCs w:val="28"/>
        </w:rPr>
        <w:t xml:space="preserve"> внимании, доброжелательности, уважении к людям. </w:t>
      </w:r>
      <w:r>
        <w:rPr>
          <w:sz w:val="28"/>
          <w:szCs w:val="28"/>
        </w:rPr>
        <w:br/>
        <w:t>3.Выде</w:t>
      </w:r>
      <w:r>
        <w:rPr>
          <w:i/>
          <w:iCs/>
          <w:sz w:val="28"/>
          <w:szCs w:val="28"/>
        </w:rPr>
        <w:t xml:space="preserve">ржанность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умение человека контролировать свои поступки, действовать сообразно своим целям, несмотря на трудности и препятствия </w:t>
      </w:r>
      <w:r>
        <w:rPr>
          <w:sz w:val="28"/>
          <w:szCs w:val="28"/>
        </w:rPr>
        <w:br/>
        <w:t>4.Верность</w:t>
      </w:r>
      <w:r>
        <w:rPr>
          <w:i/>
          <w:iCs/>
          <w:sz w:val="28"/>
          <w:szCs w:val="28"/>
        </w:rPr>
        <w:t xml:space="preserve">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качество, характеризующее отношение человека к другим людям в повседневном поведении. повседневном поведении. </w:t>
      </w:r>
      <w:r>
        <w:rPr>
          <w:sz w:val="28"/>
          <w:szCs w:val="28"/>
        </w:rPr>
        <w:br/>
        <w:t>5.</w:t>
      </w:r>
      <w:r>
        <w:rPr>
          <w:b/>
          <w:bCs/>
          <w:i/>
          <w:iCs/>
          <w:sz w:val="28"/>
          <w:szCs w:val="28"/>
        </w:rPr>
        <w:t>Г</w:t>
      </w:r>
      <w:r>
        <w:rPr>
          <w:i/>
          <w:iCs/>
          <w:sz w:val="28"/>
          <w:szCs w:val="28"/>
        </w:rPr>
        <w:t xml:space="preserve">ордость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это нравственное чувство, которое отражает внутреннее достоинство человека, самодостаточность и независимость личности. </w:t>
      </w:r>
      <w:r>
        <w:rPr>
          <w:sz w:val="28"/>
          <w:szCs w:val="28"/>
        </w:rPr>
        <w:br/>
        <w:t>6.</w:t>
      </w:r>
      <w:r>
        <w:rPr>
          <w:i/>
          <w:iCs/>
          <w:sz w:val="28"/>
          <w:szCs w:val="28"/>
        </w:rPr>
        <w:t xml:space="preserve">Грубость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>качество личности человека, которое характеризуется следующими признаками: отсутствие доброжелательности к людям, раздражительность, бестактность, невнимание к интересам других людей.</w:t>
      </w:r>
      <w:r>
        <w:rPr>
          <w:sz w:val="28"/>
          <w:szCs w:val="28"/>
        </w:rPr>
        <w:br/>
        <w:t>7.Дов</w:t>
      </w:r>
      <w:r>
        <w:rPr>
          <w:i/>
          <w:iCs/>
          <w:sz w:val="28"/>
          <w:szCs w:val="28"/>
        </w:rPr>
        <w:t xml:space="preserve">ерие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это отношение к человеку или группе людей, основанное на убежденности в их правоте. </w:t>
      </w:r>
      <w:r>
        <w:rPr>
          <w:sz w:val="28"/>
          <w:szCs w:val="28"/>
        </w:rPr>
        <w:br/>
        <w:t>8.Занос</w:t>
      </w:r>
      <w:r>
        <w:rPr>
          <w:i/>
          <w:iCs/>
          <w:sz w:val="28"/>
          <w:szCs w:val="28"/>
        </w:rPr>
        <w:t xml:space="preserve">чивость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негативное отношение человека к людям, которое проявляется в высокомерии, неоправданной переоценке своих </w:t>
      </w:r>
      <w:proofErr w:type="spellStart"/>
      <w:r>
        <w:rPr>
          <w:sz w:val="28"/>
          <w:szCs w:val="28"/>
        </w:rPr>
        <w:t>личпых</w:t>
      </w:r>
      <w:proofErr w:type="spellEnd"/>
      <w:r>
        <w:rPr>
          <w:sz w:val="28"/>
          <w:szCs w:val="28"/>
        </w:rPr>
        <w:t xml:space="preserve"> качеств. </w:t>
      </w:r>
    </w:p>
    <w:p w:rsidR="00330C37" w:rsidRDefault="00330C37" w:rsidP="00330C37">
      <w:pPr>
        <w:pStyle w:val="a3"/>
        <w:spacing w:after="24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9.Искренность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качество, характеризующее человека и его действия Искренний человек честен с собой и другими людьми. </w:t>
      </w:r>
      <w:r>
        <w:rPr>
          <w:sz w:val="28"/>
          <w:szCs w:val="28"/>
        </w:rPr>
        <w:br/>
        <w:t>10.</w:t>
      </w:r>
      <w:r>
        <w:rPr>
          <w:i/>
          <w:iCs/>
          <w:sz w:val="28"/>
          <w:szCs w:val="28"/>
        </w:rPr>
        <w:t xml:space="preserve">Любовь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чувство глубокой привязанности к кому-либо или чему- либо.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11.</w:t>
      </w:r>
      <w:r>
        <w:rPr>
          <w:i/>
          <w:iCs/>
          <w:sz w:val="28"/>
          <w:szCs w:val="28"/>
        </w:rPr>
        <w:t xml:space="preserve">Милосердие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принцип поведения человека, основанный на сочувствии, сострадании и готовности делать добрые дела. </w:t>
      </w:r>
      <w:r>
        <w:rPr>
          <w:sz w:val="28"/>
          <w:szCs w:val="28"/>
        </w:rPr>
        <w:br/>
        <w:t>12.</w:t>
      </w:r>
      <w:r>
        <w:rPr>
          <w:i/>
          <w:iCs/>
          <w:sz w:val="28"/>
          <w:szCs w:val="28"/>
        </w:rPr>
        <w:t xml:space="preserve">Патриотизм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нравственный принцип, которым руководствуется человек, уважающий историческое прошлое своего народа, гордится его достижениями, небезучастен к интересам своего народа, считает независимость и свободу своей страны и личности главной ценностью. </w:t>
      </w:r>
      <w:r>
        <w:rPr>
          <w:sz w:val="28"/>
          <w:szCs w:val="28"/>
        </w:rPr>
        <w:br/>
        <w:t>13.</w:t>
      </w:r>
      <w:r>
        <w:rPr>
          <w:i/>
          <w:iCs/>
          <w:sz w:val="28"/>
          <w:szCs w:val="28"/>
        </w:rPr>
        <w:t xml:space="preserve">Правдивость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это качество характера человека, которое проявляется в адекватной оценке людей и явлений окружающей действительности. </w:t>
      </w:r>
      <w:r>
        <w:rPr>
          <w:sz w:val="28"/>
          <w:szCs w:val="28"/>
        </w:rPr>
        <w:br/>
        <w:t>14.</w:t>
      </w:r>
      <w:r>
        <w:rPr>
          <w:i/>
          <w:iCs/>
          <w:sz w:val="28"/>
          <w:szCs w:val="28"/>
        </w:rPr>
        <w:t xml:space="preserve">Способность к прощению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это качество характера человека, проявляющееся в умении забыть обиду и не ставить человеку в вину дурную мысль или плохой поступок. </w:t>
      </w:r>
      <w:r>
        <w:rPr>
          <w:sz w:val="28"/>
          <w:szCs w:val="28"/>
        </w:rPr>
        <w:br/>
        <w:t>15.</w:t>
      </w:r>
      <w:r>
        <w:rPr>
          <w:i/>
          <w:iCs/>
          <w:sz w:val="28"/>
          <w:szCs w:val="28"/>
        </w:rPr>
        <w:t xml:space="preserve">Скромность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это качество характера человека, проявляющееся в умении адекватно оценивать свои личностные качества и не выпячивать их перед другими людьми. </w:t>
      </w:r>
      <w:r>
        <w:rPr>
          <w:sz w:val="28"/>
          <w:szCs w:val="28"/>
        </w:rPr>
        <w:br/>
        <w:t>16.</w:t>
      </w:r>
      <w:r>
        <w:rPr>
          <w:i/>
          <w:iCs/>
          <w:sz w:val="28"/>
          <w:szCs w:val="28"/>
        </w:rPr>
        <w:t xml:space="preserve">Совесть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способность человека к осуществлению нравственного самоконтроля. </w:t>
      </w:r>
      <w:r>
        <w:rPr>
          <w:sz w:val="28"/>
          <w:szCs w:val="28"/>
        </w:rPr>
        <w:br/>
        <w:t>17.</w:t>
      </w:r>
      <w:proofErr w:type="gramStart"/>
      <w:r>
        <w:rPr>
          <w:i/>
          <w:iCs/>
          <w:sz w:val="28"/>
          <w:szCs w:val="28"/>
        </w:rPr>
        <w:t xml:space="preserve">Сострадание </w:t>
      </w:r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умение проникнуться чужим страданием и горем, соединенное с желанием помочь в его преодолении. </w:t>
      </w:r>
      <w:r>
        <w:rPr>
          <w:sz w:val="28"/>
          <w:szCs w:val="28"/>
        </w:rPr>
        <w:br/>
        <w:t>18.</w:t>
      </w:r>
      <w:r>
        <w:rPr>
          <w:i/>
          <w:iCs/>
          <w:sz w:val="28"/>
          <w:szCs w:val="28"/>
        </w:rPr>
        <w:t xml:space="preserve">Трудолюбие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это качество личности, которое проявляется в отношении к трудовой деятельности. Оно характеризуется степенью проявляемого усердия, старания человека. </w:t>
      </w:r>
      <w:r>
        <w:rPr>
          <w:sz w:val="28"/>
          <w:szCs w:val="28"/>
        </w:rPr>
        <w:br/>
        <w:t>19.</w:t>
      </w:r>
      <w:r>
        <w:rPr>
          <w:i/>
          <w:iCs/>
          <w:sz w:val="28"/>
          <w:szCs w:val="28"/>
        </w:rPr>
        <w:t xml:space="preserve">Тактичность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это степень проявления вежливости человека по отношению к другим людям. </w:t>
      </w:r>
      <w:r>
        <w:rPr>
          <w:sz w:val="28"/>
          <w:szCs w:val="28"/>
        </w:rPr>
        <w:br/>
        <w:t xml:space="preserve">20. </w:t>
      </w:r>
      <w:r>
        <w:rPr>
          <w:i/>
          <w:iCs/>
          <w:sz w:val="28"/>
          <w:szCs w:val="28"/>
        </w:rPr>
        <w:t xml:space="preserve">Честь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 xml:space="preserve">качество личности человека, требующее от него проявления принципиальности, правдивости, верности принятым обязательствам, искренности. </w:t>
      </w:r>
    </w:p>
    <w:p w:rsidR="00330C37" w:rsidRDefault="00330C37" w:rsidP="00330C37">
      <w:pPr>
        <w:pStyle w:val="a3"/>
        <w:spacing w:after="240" w:afterAutospacing="0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Нравственная культура </w:t>
      </w:r>
      <w:r>
        <w:rPr>
          <w:rFonts w:ascii="Helvetica, sans-serif" w:hAnsi="Helvetica, sans-serif"/>
          <w:b/>
          <w:sz w:val="28"/>
          <w:szCs w:val="28"/>
        </w:rPr>
        <w:t>—</w:t>
      </w: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показатель того, насколько требования нравственных законов жизни воплотились в поступках человека.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Helvetica, sans-serif" w:hAnsi="Helvetica, sans-serif"/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Какое нравственное правило является для вас основополагающим в вашей жизни? Почему? </w:t>
      </w:r>
    </w:p>
    <w:p w:rsidR="00330C37" w:rsidRDefault="00330C37" w:rsidP="00330C37">
      <w:pPr>
        <w:pStyle w:val="a3"/>
        <w:spacing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Самооценка нравственных качеств. </w:t>
      </w:r>
      <w:r>
        <w:rPr>
          <w:sz w:val="28"/>
          <w:szCs w:val="28"/>
        </w:rPr>
        <w:t xml:space="preserve">Учащимся раздаются листочки с записанными на них качествами личности (которые были предметом обсуждения в предыдущем задании) и предлагается </w:t>
      </w:r>
      <w:proofErr w:type="spellStart"/>
      <w:r>
        <w:rPr>
          <w:sz w:val="28"/>
          <w:szCs w:val="28"/>
        </w:rPr>
        <w:t>проранжировать</w:t>
      </w:r>
      <w:proofErr w:type="spellEnd"/>
      <w:r>
        <w:rPr>
          <w:sz w:val="28"/>
          <w:szCs w:val="28"/>
        </w:rPr>
        <w:t xml:space="preserve"> эти качества по степени их наличия и проявления у себя. </w:t>
      </w:r>
      <w:r>
        <w:rPr>
          <w:sz w:val="28"/>
          <w:szCs w:val="28"/>
        </w:rPr>
        <w:br/>
        <w:t xml:space="preserve">Затем учащимся предлагается назвать те качества и нравственные категории, которые они считают самыми важными в жизни, с помощью которых они смогут состояться, будучи взрослыми.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Учитель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В 1887 году Л.Н. Толстой в письме Р. Роллану так писал о нравственных правилах: «Самое простое и самое короткое нравственное правило состоит в </w:t>
      </w:r>
      <w:r>
        <w:rPr>
          <w:b/>
          <w:bCs/>
          <w:sz w:val="28"/>
          <w:szCs w:val="28"/>
        </w:rPr>
        <w:t xml:space="preserve">том, </w:t>
      </w:r>
      <w:r>
        <w:rPr>
          <w:sz w:val="28"/>
          <w:szCs w:val="28"/>
        </w:rPr>
        <w:t xml:space="preserve">чтобы как можно меньше заставлять других служить себе и как можно больше самому служить другим. Требовать от других как можно меньше и давать другим как можно больше. </w:t>
      </w:r>
      <w:proofErr w:type="gramStart"/>
      <w:r>
        <w:rPr>
          <w:sz w:val="28"/>
          <w:szCs w:val="28"/>
        </w:rPr>
        <w:t>Это  правило</w:t>
      </w:r>
      <w:proofErr w:type="gramEnd"/>
      <w:r w:rsidR="00EB5185">
        <w:rPr>
          <w:sz w:val="28"/>
          <w:szCs w:val="28"/>
        </w:rPr>
        <w:t>,</w:t>
      </w:r>
      <w:r>
        <w:rPr>
          <w:sz w:val="28"/>
          <w:szCs w:val="28"/>
        </w:rPr>
        <w:t xml:space="preserve"> дающее </w:t>
      </w:r>
      <w:r>
        <w:rPr>
          <w:sz w:val="28"/>
          <w:szCs w:val="28"/>
        </w:rPr>
        <w:lastRenderedPageBreak/>
        <w:t>нашему существ</w:t>
      </w:r>
      <w:r w:rsidR="00EB5185">
        <w:rPr>
          <w:sz w:val="28"/>
          <w:szCs w:val="28"/>
        </w:rPr>
        <w:t>ованию разумный смысл и выте</w:t>
      </w:r>
      <w:r>
        <w:rPr>
          <w:sz w:val="28"/>
          <w:szCs w:val="28"/>
        </w:rPr>
        <w:t xml:space="preserve">кающее из него счастье, разрешает все затруднения». </w:t>
      </w:r>
    </w:p>
    <w:p w:rsidR="00330C37" w:rsidRDefault="00330C37" w:rsidP="00330C37">
      <w:pPr>
        <w:pStyle w:val="a3"/>
        <w:spacing w:after="240" w:afterAutospacing="0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- Сегодня многие жалуются на упадок нравственности. В чем он, по-вашему, выражается в наибольшей степени? Что следует предпринять? </w:t>
      </w:r>
      <w:r>
        <w:rPr>
          <w:sz w:val="28"/>
          <w:szCs w:val="28"/>
        </w:rPr>
        <w:br/>
        <w:t xml:space="preserve">*в озлоблении людей;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*в эгоизме (каждый сам по себе); </w:t>
      </w:r>
      <w:r>
        <w:rPr>
          <w:sz w:val="28"/>
          <w:szCs w:val="28"/>
        </w:rPr>
        <w:br/>
        <w:t>*</w:t>
      </w:r>
      <w:r>
        <w:rPr>
          <w:rFonts w:ascii="Helvetica, sans-serif" w:hAnsi="Helvetica, sans-serif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росте преступности; </w:t>
      </w:r>
      <w:r>
        <w:rPr>
          <w:sz w:val="28"/>
          <w:szCs w:val="28"/>
        </w:rPr>
        <w:br/>
        <w:t xml:space="preserve">*в исчезновении элементарной культуры поведения; </w:t>
      </w:r>
      <w:r>
        <w:rPr>
          <w:sz w:val="28"/>
          <w:szCs w:val="28"/>
        </w:rPr>
        <w:br/>
        <w:t xml:space="preserve">* в утрате идеологической и ценностной ориентации; </w:t>
      </w:r>
      <w:r>
        <w:rPr>
          <w:sz w:val="28"/>
          <w:szCs w:val="28"/>
        </w:rPr>
        <w:br/>
      </w:r>
      <w:r>
        <w:rPr>
          <w:rFonts w:ascii="Helvetica, sans-serif" w:hAnsi="Helvetica, sans-serif"/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 в том, </w:t>
      </w:r>
      <w:r>
        <w:rPr>
          <w:sz w:val="28"/>
          <w:szCs w:val="28"/>
        </w:rPr>
        <w:t xml:space="preserve">что порвалась связь поколений; </w:t>
      </w:r>
      <w:r>
        <w:rPr>
          <w:sz w:val="28"/>
          <w:szCs w:val="28"/>
        </w:rPr>
        <w:br/>
        <w:t>• в чем еще?</w:t>
      </w:r>
    </w:p>
    <w:p w:rsidR="00330C37" w:rsidRDefault="00330C37" w:rsidP="00330C37">
      <w:pPr>
        <w:pStyle w:val="a3"/>
        <w:spacing w:after="24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Ученик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Все контрастнее становятся отношения между старшими и младшими поколениями в семье. К сожалению, опыт старших не убеждает подрастающих своими трудностями, преодолениями, своей явной или скрытой героикой, противостоянием трудностям в жизни. Молодые же считают главными ценностями деньги, так называемые- тусовки. На меня лично производят удручающее </w:t>
      </w:r>
      <w:proofErr w:type="gramStart"/>
      <w:r>
        <w:rPr>
          <w:sz w:val="28"/>
          <w:szCs w:val="28"/>
        </w:rPr>
        <w:t>впечатление,  тысячи</w:t>
      </w:r>
      <w:proofErr w:type="gramEnd"/>
      <w:r>
        <w:rPr>
          <w:sz w:val="28"/>
          <w:szCs w:val="28"/>
        </w:rPr>
        <w:t xml:space="preserve"> танцующих и кривляющихся на дискотеках. Не хочу казаться консерватором, но мне кажется, что орущая музыка и жизнь в толпе действует на подсознание новых поколений, а это позволяет заимствовать иные ценности, чем ценность человеческой жизни, опыт близких своих, родителей, бабушек, дедушек, которые и войну прошли, и голод, и всяческие испытания. Толпа, </w:t>
      </w:r>
      <w:proofErr w:type="gramStart"/>
      <w:r>
        <w:rPr>
          <w:sz w:val="28"/>
          <w:szCs w:val="28"/>
        </w:rPr>
        <w:t xml:space="preserve">грохот,   </w:t>
      </w:r>
      <w:proofErr w:type="gramEnd"/>
      <w:r>
        <w:rPr>
          <w:sz w:val="28"/>
          <w:szCs w:val="28"/>
        </w:rPr>
        <w:t xml:space="preserve">и порождают жажду выпивки, наркотиков </w:t>
      </w:r>
      <w:r>
        <w:rPr>
          <w:rFonts w:ascii="Helvetica, sans-serif" w:hAnsi="Helvetica, sans-serif"/>
          <w:sz w:val="28"/>
          <w:szCs w:val="28"/>
        </w:rPr>
        <w:t xml:space="preserve">— </w:t>
      </w:r>
      <w:r>
        <w:rPr>
          <w:sz w:val="28"/>
          <w:szCs w:val="28"/>
        </w:rPr>
        <w:t>сейчас же, мгновенно. И задумываешься: так ли все это безобидно, не формируется ли таким образом малоуправляемая толпа, какое-то быдло, которому ничто не в ценность, ничто не в радость, кроме сиюминутного, мгновенного удовольствия? Быдло, которому не обязательно думать, взвешивать свои поступки, отвечать за них.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</w:t>
      </w:r>
    </w:p>
    <w:p w:rsidR="00330C37" w:rsidRDefault="00330C37" w:rsidP="00330C37">
      <w:pPr>
        <w:pStyle w:val="a3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Рефлексия классного часа. </w:t>
      </w:r>
    </w:p>
    <w:p w:rsidR="00330C37" w:rsidRDefault="00330C37" w:rsidP="00330C37">
      <w:pPr>
        <w:pStyle w:val="a3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доске солнышко. </w:t>
      </w:r>
    </w:p>
    <w:p w:rsidR="00330C37" w:rsidRDefault="00330C37" w:rsidP="00330C37">
      <w:pPr>
        <w:pStyle w:val="a3"/>
        <w:spacing w:after="2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Поместите внутрь его самое </w:t>
      </w:r>
      <w:proofErr w:type="gramStart"/>
      <w:r>
        <w:rPr>
          <w:bCs/>
          <w:sz w:val="28"/>
          <w:szCs w:val="28"/>
        </w:rPr>
        <w:t>главное ,о</w:t>
      </w:r>
      <w:proofErr w:type="gramEnd"/>
      <w:r>
        <w:rPr>
          <w:bCs/>
          <w:sz w:val="28"/>
          <w:szCs w:val="28"/>
        </w:rPr>
        <w:t xml:space="preserve"> вашему мнению, нравственное качество (добро), а лучи – сострадание, терпимость. Искренность, способность к прощению, патриотизм, любовь.</w:t>
      </w:r>
    </w:p>
    <w:p w:rsidR="00330C37" w:rsidRDefault="00330C37" w:rsidP="00330C37">
      <w:pPr>
        <w:pStyle w:val="a3"/>
        <w:spacing w:after="24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Учитель. </w:t>
      </w:r>
      <w:r>
        <w:rPr>
          <w:bCs/>
          <w:sz w:val="28"/>
          <w:szCs w:val="28"/>
        </w:rPr>
        <w:t xml:space="preserve">Милосердие делает общество чище и добрее, потому что проявляется на основе уважения к человеку, чувства сострадания и сопричастности с ним. Оно направлено на сохранение самоуважения </w:t>
      </w:r>
      <w:proofErr w:type="spellStart"/>
      <w:proofErr w:type="gramStart"/>
      <w:r>
        <w:rPr>
          <w:bCs/>
          <w:sz w:val="28"/>
          <w:szCs w:val="28"/>
        </w:rPr>
        <w:t>личности..</w:t>
      </w:r>
      <w:proofErr w:type="gramEnd"/>
      <w:r>
        <w:rPr>
          <w:bCs/>
          <w:sz w:val="28"/>
          <w:szCs w:val="28"/>
        </w:rPr>
        <w:t>Подумайте</w:t>
      </w:r>
      <w:proofErr w:type="spellEnd"/>
      <w:r>
        <w:rPr>
          <w:bCs/>
          <w:sz w:val="28"/>
          <w:szCs w:val="28"/>
        </w:rPr>
        <w:t>, не соединяет ли понятие добродетель и милосердие  высказывание Бальзака: «Быть может, добродетель  есть не что иное, как душевная деликатность. В чем же тонкая нить такого соединения?</w:t>
      </w:r>
    </w:p>
    <w:p w:rsidR="00330C37" w:rsidRDefault="00330C37" w:rsidP="00330C37">
      <w:pPr>
        <w:pStyle w:val="a3"/>
        <w:spacing w:after="2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непрестанной работе души, и главное в милосердии, и в добродетели. Прав был </w:t>
      </w:r>
      <w:proofErr w:type="spellStart"/>
      <w:r>
        <w:rPr>
          <w:bCs/>
          <w:sz w:val="28"/>
          <w:szCs w:val="28"/>
        </w:rPr>
        <w:t>Л.Толстой</w:t>
      </w:r>
      <w:proofErr w:type="spellEnd"/>
      <w:r>
        <w:rPr>
          <w:bCs/>
          <w:sz w:val="28"/>
          <w:szCs w:val="28"/>
        </w:rPr>
        <w:t xml:space="preserve">, утверждая, что «добродетель начинается только тогда, когда начинается </w:t>
      </w:r>
      <w:proofErr w:type="gramStart"/>
      <w:r>
        <w:rPr>
          <w:bCs/>
          <w:sz w:val="28"/>
          <w:szCs w:val="28"/>
        </w:rPr>
        <w:t>усилие?.</w:t>
      </w:r>
      <w:proofErr w:type="gramEnd"/>
    </w:p>
    <w:p w:rsidR="00330C37" w:rsidRDefault="00330C37" w:rsidP="00330C37">
      <w:pPr>
        <w:pStyle w:val="a3"/>
        <w:spacing w:after="2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 Не хотите ли осмыслить свои способности к усилию? Замените следующие многоточия соответствующими вашим возможностям на нравственное усилие действиями:</w:t>
      </w:r>
    </w:p>
    <w:p w:rsidR="00330C37" w:rsidRDefault="00330C37" w:rsidP="00330C37">
      <w:pPr>
        <w:pStyle w:val="a3"/>
        <w:spacing w:after="2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Простить ....</w:t>
      </w:r>
    </w:p>
    <w:p w:rsidR="00330C37" w:rsidRDefault="00330C37" w:rsidP="00330C37">
      <w:pPr>
        <w:pStyle w:val="a3"/>
        <w:spacing w:after="2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Поделиться ....</w:t>
      </w:r>
    </w:p>
    <w:p w:rsidR="00330C37" w:rsidRDefault="00330C37" w:rsidP="00330C37">
      <w:pPr>
        <w:pStyle w:val="a3"/>
        <w:spacing w:after="2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Уступить...</w:t>
      </w:r>
    </w:p>
    <w:p w:rsidR="00330C37" w:rsidRDefault="00330C37" w:rsidP="00330C37">
      <w:pPr>
        <w:pStyle w:val="a3"/>
        <w:spacing w:after="2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Пожертвовать...</w:t>
      </w:r>
    </w:p>
    <w:p w:rsidR="00330C37" w:rsidRDefault="00330C37" w:rsidP="00330C37">
      <w:pPr>
        <w:pStyle w:val="a3"/>
        <w:spacing w:after="2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Помочь...</w:t>
      </w:r>
    </w:p>
    <w:p w:rsidR="00330C37" w:rsidRDefault="00330C37" w:rsidP="00330C37">
      <w:pPr>
        <w:pStyle w:val="a3"/>
        <w:spacing w:after="2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Заменить...</w:t>
      </w:r>
    </w:p>
    <w:p w:rsidR="00330C37" w:rsidRDefault="00330C37" w:rsidP="00330C37">
      <w:pPr>
        <w:pStyle w:val="a3"/>
        <w:spacing w:after="2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Утешить...</w:t>
      </w:r>
    </w:p>
    <w:p w:rsidR="00330C37" w:rsidRDefault="00330C37" w:rsidP="00330C37">
      <w:pPr>
        <w:pStyle w:val="a3"/>
        <w:spacing w:after="2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 Нравится ли вам результат ваших усилий?</w:t>
      </w:r>
    </w:p>
    <w:p w:rsidR="00330C37" w:rsidRDefault="00330C37" w:rsidP="00330C37">
      <w:pPr>
        <w:rPr>
          <w:sz w:val="28"/>
          <w:szCs w:val="28"/>
        </w:rPr>
      </w:pPr>
      <w:r>
        <w:rPr>
          <w:sz w:val="28"/>
          <w:szCs w:val="28"/>
        </w:rPr>
        <w:t xml:space="preserve"> Пусть напутствием вам послужат </w:t>
      </w:r>
      <w:r>
        <w:rPr>
          <w:b/>
          <w:bCs/>
          <w:sz w:val="28"/>
          <w:szCs w:val="28"/>
        </w:rPr>
        <w:t>слова фран</w:t>
      </w:r>
      <w:r>
        <w:rPr>
          <w:sz w:val="28"/>
          <w:szCs w:val="28"/>
        </w:rPr>
        <w:t xml:space="preserve">цузского философа-мыслителя </w:t>
      </w:r>
      <w:r>
        <w:rPr>
          <w:rFonts w:ascii="Calibri" w:hAnsi="Calibri"/>
          <w:sz w:val="28"/>
          <w:szCs w:val="28"/>
          <w:lang w:val="en-US"/>
        </w:rPr>
        <w:t>XX</w:t>
      </w:r>
      <w:r>
        <w:rPr>
          <w:rFonts w:ascii="Helvetica, sans-serif" w:hAnsi="Helvetica, sans-serif"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 xml:space="preserve">века. </w:t>
      </w:r>
      <w:r>
        <w:rPr>
          <w:sz w:val="28"/>
          <w:szCs w:val="28"/>
        </w:rPr>
        <w:t xml:space="preserve">Монтеня: «Добродетель требует, чтобы её соблюдали ради неё самой; </w:t>
      </w:r>
      <w:proofErr w:type="gramStart"/>
      <w:r>
        <w:rPr>
          <w:i/>
          <w:iCs/>
          <w:sz w:val="28"/>
          <w:szCs w:val="28"/>
        </w:rPr>
        <w:t>и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иной раз ею прикрываются для иных целей, она тотчас же срывает маску с нашего лица. Если она однажды проникла </w:t>
      </w:r>
      <w:proofErr w:type="gramStart"/>
      <w:r>
        <w:rPr>
          <w:sz w:val="28"/>
          <w:szCs w:val="28"/>
        </w:rPr>
        <w:t>к  нам</w:t>
      </w:r>
      <w:proofErr w:type="gramEnd"/>
      <w:r>
        <w:rPr>
          <w:sz w:val="28"/>
          <w:szCs w:val="28"/>
        </w:rPr>
        <w:t xml:space="preserve"> в душу, то она подобна яркой </w:t>
      </w:r>
      <w:r>
        <w:rPr>
          <w:i/>
          <w:i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несмываемой краске, которая сходит только вместе с тканью». </w:t>
      </w:r>
    </w:p>
    <w:p w:rsidR="00330C37" w:rsidRDefault="00330C37" w:rsidP="00330C37">
      <w:pPr>
        <w:rPr>
          <w:sz w:val="28"/>
          <w:szCs w:val="28"/>
        </w:rPr>
      </w:pPr>
    </w:p>
    <w:p w:rsidR="00330C37" w:rsidRDefault="00330C37" w:rsidP="00330C37">
      <w:pPr>
        <w:pStyle w:val="a3"/>
        <w:spacing w:after="240" w:afterAutospacing="0"/>
        <w:rPr>
          <w:sz w:val="28"/>
          <w:szCs w:val="28"/>
        </w:rPr>
      </w:pPr>
    </w:p>
    <w:p w:rsidR="00BB4DD8" w:rsidRDefault="00BB4DD8"/>
    <w:sectPr w:rsidR="00BB4DD8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37"/>
    <w:rsid w:val="00330C37"/>
    <w:rsid w:val="00BB4DD8"/>
    <w:rsid w:val="00EB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EB96F"/>
  <w15:chartTrackingRefBased/>
  <w15:docId w15:val="{FF3BF845-EA4B-49F9-AC2E-7125A538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0C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2019-11-07T15:50:00Z</dcterms:created>
  <dcterms:modified xsi:type="dcterms:W3CDTF">2019-11-07T16:04:00Z</dcterms:modified>
</cp:coreProperties>
</file>