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9" w:rsidRDefault="00D76BB9"/>
    <w:p w:rsidR="00C50B86" w:rsidRDefault="00C50B86" w:rsidP="00C50B86">
      <w:pPr>
        <w:jc w:val="both"/>
      </w:pPr>
      <w:r w:rsidRPr="00C50B86">
        <w:rPr>
          <w:rFonts w:ascii="Times New Roman" w:hAnsi="Times New Roman" w:cs="Times New Roman"/>
          <w:sz w:val="24"/>
          <w:szCs w:val="24"/>
        </w:rPr>
        <w:t>Материально-техническое обеспечение, оборудование, оборудование помещений в соответствии с государственными и местными нормами и требованиями, в том числе в соо</w:t>
      </w:r>
      <w:r w:rsidRPr="00C50B86">
        <w:rPr>
          <w:rFonts w:ascii="Times New Roman" w:hAnsi="Times New Roman" w:cs="Times New Roman"/>
          <w:sz w:val="24"/>
          <w:szCs w:val="24"/>
        </w:rPr>
        <w:t>т</w:t>
      </w:r>
      <w:r w:rsidRPr="00C50B86">
        <w:rPr>
          <w:rFonts w:ascii="Times New Roman" w:hAnsi="Times New Roman" w:cs="Times New Roman"/>
          <w:sz w:val="24"/>
          <w:szCs w:val="24"/>
        </w:rPr>
        <w:t>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стандартами, в ка</w:t>
      </w:r>
      <w:r w:rsidRPr="00C50B86">
        <w:rPr>
          <w:rFonts w:ascii="Times New Roman" w:hAnsi="Times New Roman" w:cs="Times New Roman"/>
          <w:sz w:val="24"/>
          <w:szCs w:val="24"/>
        </w:rPr>
        <w:t>ж</w:t>
      </w:r>
      <w:r w:rsidRPr="00C50B86">
        <w:rPr>
          <w:rFonts w:ascii="Times New Roman" w:hAnsi="Times New Roman" w:cs="Times New Roman"/>
          <w:sz w:val="24"/>
          <w:szCs w:val="24"/>
        </w:rPr>
        <w:t>дом из мест осуществления образовательной деятельности, необходимых для осуществл</w:t>
      </w:r>
      <w:r w:rsidRPr="00C50B86">
        <w:rPr>
          <w:rFonts w:ascii="Times New Roman" w:hAnsi="Times New Roman" w:cs="Times New Roman"/>
          <w:sz w:val="24"/>
          <w:szCs w:val="24"/>
        </w:rPr>
        <w:t>е</w:t>
      </w:r>
      <w:r w:rsidRPr="00C50B86">
        <w:rPr>
          <w:rFonts w:ascii="Times New Roman" w:hAnsi="Times New Roman" w:cs="Times New Roman"/>
          <w:sz w:val="24"/>
          <w:szCs w:val="24"/>
        </w:rPr>
        <w:t>ния образовательной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052"/>
        <w:gridCol w:w="2101"/>
        <w:gridCol w:w="1641"/>
        <w:gridCol w:w="1549"/>
        <w:gridCol w:w="1700"/>
      </w:tblGrid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50B8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</w:t>
            </w:r>
            <w:r w:rsidRPr="00C50B86">
              <w:rPr>
                <w:rStyle w:val="29pt"/>
                <w:rFonts w:ascii="Times New Roman" w:hAnsi="Times New Roman" w:cs="Times New Roman"/>
              </w:rPr>
              <w:t>ь</w:t>
            </w:r>
            <w:r w:rsidRPr="00C50B86">
              <w:rPr>
                <w:rStyle w:val="29pt"/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Наименование объекта, подтверждающего наличие материально-технического обеспечения, с перечнем осно</w:t>
            </w:r>
            <w:r w:rsidRPr="00C50B86">
              <w:rPr>
                <w:rStyle w:val="29pt"/>
                <w:rFonts w:ascii="Times New Roman" w:hAnsi="Times New Roman" w:cs="Times New Roman"/>
              </w:rPr>
              <w:t>в</w:t>
            </w:r>
            <w:r w:rsidRPr="00C50B86">
              <w:rPr>
                <w:rStyle w:val="29pt"/>
                <w:rFonts w:ascii="Times New Roman" w:hAnsi="Times New Roman" w:cs="Times New Roman"/>
              </w:rPr>
              <w:t>ного оборудования</w:t>
            </w:r>
          </w:p>
        </w:tc>
        <w:tc>
          <w:tcPr>
            <w:tcW w:w="1641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Адрес (местоп</w:t>
            </w:r>
            <w:r w:rsidRPr="00C50B86">
              <w:rPr>
                <w:rStyle w:val="29pt"/>
                <w:rFonts w:ascii="Times New Roman" w:hAnsi="Times New Roman" w:cs="Times New Roman"/>
              </w:rPr>
              <w:t>о</w:t>
            </w:r>
            <w:r w:rsidRPr="00C50B86">
              <w:rPr>
                <w:rStyle w:val="29pt"/>
                <w:rFonts w:ascii="Times New Roman" w:hAnsi="Times New Roman" w:cs="Times New Roman"/>
              </w:rPr>
              <w:t>ложение) объекта,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подтверждающего наличие материально- технического обеспечения, с перечнем основного оборудования (с указанием номера такого объекта в соответствии с документами по технической и</w:t>
            </w:r>
            <w:r w:rsidRPr="00C50B86">
              <w:rPr>
                <w:rStyle w:val="29pt"/>
                <w:rFonts w:ascii="Times New Roman" w:hAnsi="Times New Roman" w:cs="Times New Roman"/>
              </w:rPr>
              <w:t>н</w:t>
            </w:r>
            <w:r w:rsidRPr="00C50B86">
              <w:rPr>
                <w:rStyle w:val="29pt"/>
                <w:rFonts w:ascii="Times New Roman" w:hAnsi="Times New Roman" w:cs="Times New Roman"/>
              </w:rPr>
              <w:t>вентаризации) &lt;3&gt;</w:t>
            </w:r>
          </w:p>
        </w:tc>
        <w:tc>
          <w:tcPr>
            <w:tcW w:w="1549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Собственность, оперативное управление, хозяйственное ведение, аренда, субаренда, бе</w:t>
            </w:r>
            <w:r w:rsidRPr="00C50B86">
              <w:rPr>
                <w:rStyle w:val="29pt"/>
                <w:rFonts w:ascii="Times New Roman" w:hAnsi="Times New Roman" w:cs="Times New Roman"/>
              </w:rPr>
              <w:t>з</w:t>
            </w:r>
            <w:r w:rsidRPr="00C50B86">
              <w:rPr>
                <w:rStyle w:val="29pt"/>
                <w:rFonts w:ascii="Times New Roman" w:hAnsi="Times New Roman" w:cs="Times New Roman"/>
              </w:rPr>
              <w:t>возмездное пользование или иные законные основания &lt;3&gt;</w:t>
            </w: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Документ-основание возникновения права (указываются ре</w:t>
            </w:r>
            <w:r w:rsidRPr="00C50B86">
              <w:rPr>
                <w:rStyle w:val="29pt"/>
                <w:rFonts w:ascii="Times New Roman" w:hAnsi="Times New Roman" w:cs="Times New Roman"/>
              </w:rPr>
              <w:t>к</w:t>
            </w:r>
            <w:r w:rsidRPr="00C50B86">
              <w:rPr>
                <w:rStyle w:val="29pt"/>
                <w:rFonts w:ascii="Times New Roman" w:hAnsi="Times New Roman" w:cs="Times New Roman"/>
              </w:rPr>
              <w:t>визиты и сроки действия) &lt;3&gt;</w:t>
            </w: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4040196, Волгоградская область, Светл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ярский район, п. Приволжский,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д.1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C50B86">
              <w:rPr>
                <w:rFonts w:ascii="Times New Roman" w:hAnsi="Times New Roman" w:cs="Times New Roman"/>
              </w:rPr>
              <w:t>Оперативное управление, 34-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C50B86">
              <w:rPr>
                <w:rFonts w:ascii="Times New Roman" w:hAnsi="Times New Roman" w:cs="Times New Roman"/>
              </w:rPr>
              <w:t>34-19/020/2011-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200,10.10.2011г</w:t>
            </w: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C50B86">
              <w:rPr>
                <w:rStyle w:val="29pt0"/>
                <w:rFonts w:ascii="Times New Roman" w:hAnsi="Times New Roman" w:cs="Times New Roman"/>
              </w:rPr>
              <w:t>Договор о закреплении м</w:t>
            </w:r>
            <w:r w:rsidRPr="00C50B86">
              <w:rPr>
                <w:rStyle w:val="29pt0"/>
                <w:rFonts w:ascii="Times New Roman" w:hAnsi="Times New Roman" w:cs="Times New Roman"/>
              </w:rPr>
              <w:t>у</w:t>
            </w:r>
            <w:r w:rsidRPr="00C50B86">
              <w:rPr>
                <w:rStyle w:val="29pt0"/>
                <w:rFonts w:ascii="Times New Roman" w:hAnsi="Times New Roman" w:cs="Times New Roman"/>
              </w:rPr>
              <w:t>ниципального имущества на праве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  <w:r w:rsidRPr="00C50B86">
              <w:rPr>
                <w:rStyle w:val="29pt0"/>
                <w:rFonts w:ascii="Times New Roman" w:hAnsi="Times New Roman" w:cs="Times New Roman"/>
              </w:rPr>
              <w:t xml:space="preserve">оперативного управления от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24.05.2018.№ 16/18;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Начальное общее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программа начального общего образов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предметы, курсы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дисциплины(модули)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в соответствии с учебным планом: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Основы религиозных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культур и светской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этики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 начал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ных классов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(5):компьютер, видеопроектор, экран, интерактивная доска, принтер, таблицы, наглядные пособия, дидактический мат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: маты, мячи, канат,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шест, баскетбольные щиты,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гимнастические  стенки, обручи,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перекладина, скака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ки, гири.</w:t>
            </w: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программа основного общего образов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предметы,курсы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дисциплины(модули)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Предпрофильная подготовка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Основы безопасн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Кабинет русского языка и литературы(2):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видеопроектор, э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плакаты,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библиотека худож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литературы, учебно-методическая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тура, принтер.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ного языка(2)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принтер, плакаты,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математ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ки (2):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виде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проектор, экран,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принтер,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таблицы, наглядные пособия.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информ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тики и ИКТ: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компьютеры, виде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проектор, экран,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принтер, ноутбуки, интернет,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программное обесп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чение,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наглядные пособия, компьютерная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мебель.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истории и обществознания: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 ,видеопроектор, э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принтер,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учебно-методическая литература,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таблицы, наглядные пособия.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географии: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принтер, плакаты,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географические ка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ты, глобусы,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физики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: лабораторное,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демонстрационное и наглядное пособие.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химии: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принтер, лабораторное,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демонстрационное и наглядное пособие.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принтер, видеопроектор, э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микроскоп, комплект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электронных пос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бий, биологическая микролаборатория, торс человека,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скелет человека, комплект карточек,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набор моделей орг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нов человека,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гербарий, комплект таблиц по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анатомии, учебно-методическая литер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музыки: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баян, пианино,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наглядные пособия.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Кабинет изобраз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тельное искусство: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основы безопасности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Жизнедеятельности: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тура: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маты, мячи, канат, скакалки, шест,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баскетбольные щиты, перекладина,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гимнастические  стенки, обручи,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гири, стойки для в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лейбольной  сетки, волейбольная сетка.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общее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программа среднего общего образов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предметы, курсы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дисциплины(модули)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(английский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Геометрия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Астрология 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Основы безопасн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Кабинет русского языка и литературы: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в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деопроектор, экран,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Плакаты,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библиотека худож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литературы, учебно-методическая литер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тура, принтер.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ного языка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принтер, плакаты,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алгебра и начала анализа: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виде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проектор, экран,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принтер,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таблицы, наглядные пособия.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информ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тики и ИКТ: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компьютеры, виде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проектор, экран,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принтер, ноутбуки, интернет,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программное обесп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чение,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наглядные пособия, компьютерная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мебель.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истории и обществознания: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виде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проектор, экран,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принтер,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таблицы, наглядные пособия.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географии: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принтер, плакаты,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географические ка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ты, глобусы,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физики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: лабораторное,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демонстрационное и наглядное пособие.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химии: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принтер, лабораторное,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демонстрационное и наглядное пособие.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принтер, видеопроектор, э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микроскоп, комплект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электронных пос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бий, биологическая микролаборатория, торс человека,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скелет человека, комплект карточек,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набор моделей орг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нов человека,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гербарий, комплект таблиц по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анатомии,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основы безопасности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Жизнедеятельности: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наглядные пособия,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тура: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маты, мячи, канат, скакалки, шест,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баскетбольные щиты, перекладина,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гимнастические  стенки, обручи,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гири, стойки для в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лейбольной  сетки, волейбольная сетка.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4040196, Волгоградская область, Светл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ярский район, п. Приволжский,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д.1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C50B86">
              <w:rPr>
                <w:rFonts w:ascii="Times New Roman" w:hAnsi="Times New Roman" w:cs="Times New Roman"/>
              </w:rPr>
              <w:t>Оперативное управление, 34-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C50B86">
              <w:rPr>
                <w:rFonts w:ascii="Times New Roman" w:hAnsi="Times New Roman" w:cs="Times New Roman"/>
              </w:rPr>
              <w:t>34-19/020/2011-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200,10.10.2011г</w:t>
            </w: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C50B86">
              <w:rPr>
                <w:rStyle w:val="29pt0"/>
                <w:rFonts w:ascii="Times New Roman" w:hAnsi="Times New Roman" w:cs="Times New Roman"/>
              </w:rPr>
              <w:t>Договор о закреплении м</w:t>
            </w:r>
            <w:r w:rsidRPr="00C50B86">
              <w:rPr>
                <w:rStyle w:val="29pt0"/>
                <w:rFonts w:ascii="Times New Roman" w:hAnsi="Times New Roman" w:cs="Times New Roman"/>
              </w:rPr>
              <w:t>у</w:t>
            </w:r>
            <w:r w:rsidRPr="00C50B86">
              <w:rPr>
                <w:rStyle w:val="29pt0"/>
                <w:rFonts w:ascii="Times New Roman" w:hAnsi="Times New Roman" w:cs="Times New Roman"/>
              </w:rPr>
              <w:t>ниципального имущества на праве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  <w:r w:rsidRPr="00C50B86">
              <w:rPr>
                <w:rStyle w:val="29pt0"/>
                <w:rFonts w:ascii="Times New Roman" w:hAnsi="Times New Roman" w:cs="Times New Roman"/>
              </w:rPr>
              <w:t xml:space="preserve">оперативного управления от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24.05.2018.№ 16/18;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Финансовая гр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мотность»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математ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ки 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виде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проектор, экран,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принтер,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таблицы, наглядные пособия.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«Правильное пит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 начал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ных классов: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видеопроектор, экран, интерактивная доска, принтер, таблицы, наглядные пособия, дидактический мат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кружок: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«Гандбол»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зал: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мячи, сетка.</w:t>
            </w: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Клуб «Поиск»</w:t>
            </w:r>
          </w:p>
        </w:tc>
        <w:tc>
          <w:tcPr>
            <w:tcW w:w="210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Музейные комнаты: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стеллажи, стенды, экспонаты, столы, стулья.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</w:tbl>
    <w:p w:rsidR="00C50B86" w:rsidRPr="00C50B86" w:rsidRDefault="00C50B86" w:rsidP="00C50B86">
      <w:pPr>
        <w:rPr>
          <w:rFonts w:ascii="Times New Roman" w:hAnsi="Times New Roman" w:cs="Times New Roman"/>
          <w:sz w:val="20"/>
          <w:szCs w:val="20"/>
        </w:rPr>
      </w:pPr>
      <w:r w:rsidRPr="00C50B8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50B86" w:rsidRPr="00C50B86" w:rsidRDefault="00C50B86" w:rsidP="00C50B86">
      <w:pPr>
        <w:rPr>
          <w:rFonts w:ascii="Times New Roman" w:hAnsi="Times New Roman" w:cs="Times New Roman"/>
          <w:sz w:val="20"/>
          <w:szCs w:val="20"/>
        </w:rPr>
      </w:pPr>
    </w:p>
    <w:p w:rsidR="00C50B86" w:rsidRPr="00C50B86" w:rsidRDefault="00C50B86" w:rsidP="00C50B86">
      <w:pPr>
        <w:rPr>
          <w:rFonts w:ascii="Times New Roman" w:hAnsi="Times New Roman" w:cs="Times New Roman"/>
          <w:b/>
        </w:rPr>
      </w:pPr>
      <w:r w:rsidRPr="00C50B86">
        <w:rPr>
          <w:rFonts w:ascii="Times New Roman" w:hAnsi="Times New Roman" w:cs="Times New Roman"/>
          <w:b/>
        </w:rPr>
        <w:t>Филиал «Луговая ОШ» МКОУ «Приволжская СШ»</w:t>
      </w:r>
    </w:p>
    <w:p w:rsidR="00C50B86" w:rsidRPr="00C50B86" w:rsidRDefault="00C50B86" w:rsidP="00C50B86">
      <w:pPr>
        <w:ind w:right="-10"/>
        <w:jc w:val="both"/>
        <w:rPr>
          <w:rFonts w:ascii="Times New Roman" w:hAnsi="Times New Roman" w:cs="Times New Roman"/>
          <w:b/>
        </w:rPr>
      </w:pPr>
    </w:p>
    <w:p w:rsidR="00C50B86" w:rsidRPr="00C50B86" w:rsidRDefault="00C50B86" w:rsidP="00C50B86">
      <w:pPr>
        <w:jc w:val="both"/>
        <w:rPr>
          <w:rFonts w:ascii="Times New Roman" w:hAnsi="Times New Roman" w:cs="Times New Roman"/>
          <w:b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052"/>
        <w:gridCol w:w="2250"/>
        <w:gridCol w:w="1919"/>
        <w:gridCol w:w="1557"/>
        <w:gridCol w:w="1700"/>
      </w:tblGrid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50B8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</w:t>
            </w:r>
            <w:r w:rsidRPr="00C50B86">
              <w:rPr>
                <w:rStyle w:val="29pt"/>
                <w:rFonts w:ascii="Times New Roman" w:hAnsi="Times New Roman" w:cs="Times New Roman"/>
              </w:rPr>
              <w:t>ь</w:t>
            </w:r>
            <w:r w:rsidRPr="00C50B86">
              <w:rPr>
                <w:rStyle w:val="29pt"/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Наименование объекта, подтверждающего наличие материально-технического обеспечения, с перечнем основн</w:t>
            </w:r>
            <w:r w:rsidRPr="00C50B86">
              <w:rPr>
                <w:rStyle w:val="29pt"/>
                <w:rFonts w:ascii="Times New Roman" w:hAnsi="Times New Roman" w:cs="Times New Roman"/>
              </w:rPr>
              <w:t>о</w:t>
            </w:r>
            <w:r w:rsidRPr="00C50B86">
              <w:rPr>
                <w:rStyle w:val="29pt"/>
                <w:rFonts w:ascii="Times New Roman" w:hAnsi="Times New Roman" w:cs="Times New Roman"/>
              </w:rPr>
              <w:t>го оборудования</w:t>
            </w:r>
          </w:p>
        </w:tc>
        <w:tc>
          <w:tcPr>
            <w:tcW w:w="1919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Адрес (местополож</w:t>
            </w:r>
            <w:r w:rsidRPr="00C50B86">
              <w:rPr>
                <w:rStyle w:val="29pt"/>
                <w:rFonts w:ascii="Times New Roman" w:hAnsi="Times New Roman" w:cs="Times New Roman"/>
              </w:rPr>
              <w:t>е</w:t>
            </w:r>
            <w:r w:rsidRPr="00C50B86">
              <w:rPr>
                <w:rStyle w:val="29pt"/>
                <w:rFonts w:ascii="Times New Roman" w:hAnsi="Times New Roman" w:cs="Times New Roman"/>
              </w:rPr>
              <w:t>ние) объекта,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 xml:space="preserve">подтверждающего наличие материально- технического обеспечения, с перечнем основного оборудования (с указанием номера такого объекта в соответствии с документами по </w:t>
            </w:r>
            <w:r w:rsidRPr="00C50B86">
              <w:rPr>
                <w:rStyle w:val="29pt"/>
                <w:rFonts w:ascii="Times New Roman" w:hAnsi="Times New Roman" w:cs="Times New Roman"/>
              </w:rPr>
              <w:lastRenderedPageBreak/>
              <w:t>технической инве</w:t>
            </w:r>
            <w:r w:rsidRPr="00C50B86">
              <w:rPr>
                <w:rStyle w:val="29pt"/>
                <w:rFonts w:ascii="Times New Roman" w:hAnsi="Times New Roman" w:cs="Times New Roman"/>
              </w:rPr>
              <w:t>н</w:t>
            </w:r>
            <w:r w:rsidRPr="00C50B86">
              <w:rPr>
                <w:rStyle w:val="29pt"/>
                <w:rFonts w:ascii="Times New Roman" w:hAnsi="Times New Roman" w:cs="Times New Roman"/>
              </w:rPr>
              <w:t>таризации) &lt;3&gt;</w:t>
            </w:r>
          </w:p>
        </w:tc>
        <w:tc>
          <w:tcPr>
            <w:tcW w:w="1557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lastRenderedPageBreak/>
              <w:t>Собственность, оперативное управление, хозяйственное ведение, аренда, субаренда, бе</w:t>
            </w:r>
            <w:r w:rsidRPr="00C50B86">
              <w:rPr>
                <w:rStyle w:val="29pt"/>
                <w:rFonts w:ascii="Times New Roman" w:hAnsi="Times New Roman" w:cs="Times New Roman"/>
              </w:rPr>
              <w:t>з</w:t>
            </w:r>
            <w:r w:rsidRPr="00C50B86">
              <w:rPr>
                <w:rStyle w:val="29pt"/>
                <w:rFonts w:ascii="Times New Roman" w:hAnsi="Times New Roman" w:cs="Times New Roman"/>
              </w:rPr>
              <w:t>возмездное пользование или иные законные основания &lt;3&gt;</w:t>
            </w: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C50B86">
              <w:rPr>
                <w:rStyle w:val="29pt"/>
                <w:rFonts w:ascii="Times New Roman" w:hAnsi="Times New Roman" w:cs="Times New Roman"/>
              </w:rPr>
              <w:t>Документ-основание возникновения права (указываются ре</w:t>
            </w:r>
            <w:r w:rsidRPr="00C50B86">
              <w:rPr>
                <w:rStyle w:val="29pt"/>
                <w:rFonts w:ascii="Times New Roman" w:hAnsi="Times New Roman" w:cs="Times New Roman"/>
              </w:rPr>
              <w:t>к</w:t>
            </w:r>
            <w:r w:rsidRPr="00C50B86">
              <w:rPr>
                <w:rStyle w:val="29pt"/>
                <w:rFonts w:ascii="Times New Roman" w:hAnsi="Times New Roman" w:cs="Times New Roman"/>
              </w:rPr>
              <w:t>визиты и сроки действия) &lt;3&gt;</w:t>
            </w: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Федерация, 4040176, Волгоградская область, Светл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ярский район,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B86">
              <w:rPr>
                <w:rFonts w:ascii="Times New Roman" w:hAnsi="Times New Roman" w:cs="Times New Roman"/>
                <w:b/>
                <w:sz w:val="18"/>
                <w:szCs w:val="18"/>
              </w:rPr>
              <w:t>п.. Луг</w:t>
            </w:r>
            <w:r w:rsidRPr="00C50B8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50B86">
              <w:rPr>
                <w:rFonts w:ascii="Times New Roman" w:hAnsi="Times New Roman" w:cs="Times New Roman"/>
                <w:b/>
                <w:sz w:val="18"/>
                <w:szCs w:val="18"/>
              </w:rPr>
              <w:t>вой,ул.Красных Зорь,25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50B86">
              <w:rPr>
                <w:rFonts w:ascii="Times New Roman" w:hAnsi="Times New Roman" w:cs="Times New Roman"/>
                <w:b/>
              </w:rPr>
              <w:t>Оперативное управление, 34-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50B86">
              <w:rPr>
                <w:rFonts w:ascii="Times New Roman" w:hAnsi="Times New Roman" w:cs="Times New Roman"/>
                <w:b/>
              </w:rPr>
              <w:t>34-19/020/2011-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200,10.10.2011г</w:t>
            </w: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C50B86">
              <w:rPr>
                <w:rStyle w:val="29pt0"/>
                <w:rFonts w:ascii="Times New Roman" w:hAnsi="Times New Roman" w:cs="Times New Roman"/>
              </w:rPr>
              <w:t>Договор о закреплении м</w:t>
            </w:r>
            <w:r w:rsidRPr="00C50B86">
              <w:rPr>
                <w:rStyle w:val="29pt0"/>
                <w:rFonts w:ascii="Times New Roman" w:hAnsi="Times New Roman" w:cs="Times New Roman"/>
              </w:rPr>
              <w:t>у</w:t>
            </w:r>
            <w:r w:rsidRPr="00C50B86">
              <w:rPr>
                <w:rStyle w:val="29pt0"/>
                <w:rFonts w:ascii="Times New Roman" w:hAnsi="Times New Roman" w:cs="Times New Roman"/>
              </w:rPr>
              <w:t>ниципального имущества на праве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</w:rPr>
            </w:pPr>
            <w:r w:rsidRPr="00C50B86">
              <w:rPr>
                <w:rStyle w:val="29pt0"/>
                <w:rFonts w:ascii="Times New Roman" w:hAnsi="Times New Roman" w:cs="Times New Roman"/>
              </w:rPr>
              <w:t>оперативного управления от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24.05.2018.№ 16/18;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Начальное общее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программа начального общего образов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предметы, курсы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дисциплины(модули)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в соответствии с учебным планом: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Основы религиозных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культур и светской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этики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Кабинеты начальных классов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):компьютер, видеопроектор, экран, интерактивная доска, принтер, таблицы, наглядные пособия, дидакт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ческий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инвентарь: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маты, мячи, к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нат,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шест, баскетбольные щиты,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гимнастические 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ки, обручи,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перекладина, скакалки, гири.</w:t>
            </w: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программа основного общего образов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предметы,курсы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дисциплины(модули)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Предпрофильная подготовка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безопасн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Кабинет русского языка и литературы(1):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плакаты, дида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тический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библиотека художес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литературы, учебно-методическая литер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общеобразовательных дисци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лин(2)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плакаты,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информат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ки и ИКТ: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компьютеры, виде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проектор, экран,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принтер, ноу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бук.интернет,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программное обесп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чение,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пособия,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компьютерная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мебель.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ра: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маты, мячи, канат, скакалки, шест,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баскетбольные щиты, перекладина,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гимнастические  сте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ки, обручи,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гири, стойки для волейбольной  сетки, в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лейбольная сетка.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Федерация, 4040176, Волгоградская область, Светл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ярский район, п. Луговой,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Красных Зорь,25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50B86">
              <w:rPr>
                <w:rFonts w:ascii="Times New Roman" w:hAnsi="Times New Roman" w:cs="Times New Roman"/>
                <w:b/>
              </w:rPr>
              <w:t>Оперативное управление, 34-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C50B86">
              <w:rPr>
                <w:rFonts w:ascii="Times New Roman" w:hAnsi="Times New Roman" w:cs="Times New Roman"/>
                <w:b/>
              </w:rPr>
              <w:t>34-19/020/2011-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200,10.10.2011г</w:t>
            </w: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C50B86">
              <w:rPr>
                <w:rStyle w:val="29pt0"/>
                <w:rFonts w:ascii="Times New Roman" w:hAnsi="Times New Roman" w:cs="Times New Roman"/>
              </w:rPr>
              <w:t>Договор о закреплении м</w:t>
            </w:r>
            <w:r w:rsidRPr="00C50B86">
              <w:rPr>
                <w:rStyle w:val="29pt0"/>
                <w:rFonts w:ascii="Times New Roman" w:hAnsi="Times New Roman" w:cs="Times New Roman"/>
              </w:rPr>
              <w:t>у</w:t>
            </w:r>
            <w:r w:rsidRPr="00C50B86">
              <w:rPr>
                <w:rStyle w:val="29pt0"/>
                <w:rFonts w:ascii="Times New Roman" w:hAnsi="Times New Roman" w:cs="Times New Roman"/>
              </w:rPr>
              <w:t>ниципального имущества на праве</w:t>
            </w:r>
          </w:p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</w:rPr>
            </w:pPr>
            <w:r w:rsidRPr="00C50B86">
              <w:rPr>
                <w:rStyle w:val="29pt0"/>
                <w:rFonts w:ascii="Times New Roman" w:hAnsi="Times New Roman" w:cs="Times New Roman"/>
              </w:rPr>
              <w:t>оперативного управления от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24.05.2018.№ 16/18;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образование детей 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Кружок «ЮИД»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начальных классов 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видеопр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ектор, экран,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принтер,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таблицы, наглядные пособия.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 Кружок «Тропами России»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 начальных классов: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видеопроектор, экран, интерактивная доска, принтер, таблицы, наглядные пособия, 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Кружок «Сделай сам»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 начальных классов: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видеопроектор, экран, интерактивная доска, принтер, таблицы, наглядные пособия,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литература.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  <w:tr w:rsidR="00C50B86" w:rsidRPr="00C50B86" w:rsidTr="00E02506">
        <w:tc>
          <w:tcPr>
            <w:tcW w:w="466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Кружок «Смотрю на мир глазами худо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ника»</w:t>
            </w:r>
          </w:p>
        </w:tc>
        <w:tc>
          <w:tcPr>
            <w:tcW w:w="2250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 начальных классов: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компьютер, видеопроектор, экран, интерактивная доска, принтер, таблицы, наглядные пособия, дидактич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ский материал,</w:t>
            </w:r>
          </w:p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B86">
              <w:rPr>
                <w:rFonts w:ascii="Times New Roman" w:hAnsi="Times New Roman" w:cs="Times New Roman"/>
                <w:sz w:val="20"/>
                <w:szCs w:val="20"/>
              </w:rPr>
              <w:t>Учебно-методическая литература</w:t>
            </w:r>
          </w:p>
        </w:tc>
        <w:tc>
          <w:tcPr>
            <w:tcW w:w="1919" w:type="dxa"/>
          </w:tcPr>
          <w:p w:rsidR="00C50B86" w:rsidRPr="00C50B86" w:rsidRDefault="00C50B86" w:rsidP="00E025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50B86" w:rsidRPr="00C50B86" w:rsidRDefault="00C50B86" w:rsidP="00E02506">
            <w:pPr>
              <w:pStyle w:val="20"/>
              <w:shd w:val="clear" w:color="auto" w:fill="auto"/>
              <w:tabs>
                <w:tab w:val="center" w:pos="4677"/>
                <w:tab w:val="right" w:pos="9355"/>
              </w:tabs>
              <w:spacing w:line="226" w:lineRule="exact"/>
              <w:rPr>
                <w:rStyle w:val="29pt0"/>
                <w:rFonts w:ascii="Times New Roman" w:hAnsi="Times New Roman" w:cs="Times New Roman"/>
                <w:b w:val="0"/>
              </w:rPr>
            </w:pPr>
          </w:p>
        </w:tc>
      </w:tr>
    </w:tbl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</w:t>
      </w:r>
    </w:p>
    <w:p w:rsid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пищеблока: Столовая  на 80 мест.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Буфет-раздатка  на 80 мест.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процент охвата  горячим питанием  составляет 100 %,  в  том  числе: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из малоимущих семей в количестве 43 детей, что составляет 27% 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их общего количества;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из многодетных семей в количестве 19 детей, что составляет 12% 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их общего количества;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двухразовое питание детей с ограниченными возможностями здоровья организовано в количестве  2 человек, что составляет (организовано, не организовано)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1,3% от их общего количества;</w:t>
      </w:r>
    </w:p>
    <w:p w:rsid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столовой приготовление пищи осуществляется по договору аутсорсинга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«Луговая ОШ» МКОУ «Приволжская СШ»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 пищеблока: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 </w:t>
      </w:r>
      <w:r w:rsidRPr="00C50B86">
        <w:rPr>
          <w:rFonts w:ascii="Times New Roman" w:eastAsia="Times New Roman" w:hAnsi="Times New Roman" w:cs="Times New Roman"/>
          <w:sz w:val="24"/>
          <w:szCs w:val="24"/>
          <w:u w:val="single" w:color="002060"/>
          <w:lang w:eastAsia="ru-RU"/>
        </w:rPr>
        <w:t>на 24_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процент охвата  горячим питанием  </w:t>
      </w:r>
      <w:r w:rsidRPr="00C50B86">
        <w:rPr>
          <w:rFonts w:ascii="Times New Roman" w:eastAsia="Times New Roman" w:hAnsi="Times New Roman" w:cs="Times New Roman"/>
          <w:sz w:val="24"/>
          <w:szCs w:val="24"/>
          <w:u w:val="single" w:color="002060"/>
          <w:lang w:eastAsia="ru-RU"/>
        </w:rPr>
        <w:t>составляет 100 %,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том  числе: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из малоимущих семей в количестве </w:t>
      </w:r>
      <w:r w:rsidRPr="00C50B86">
        <w:rPr>
          <w:rFonts w:ascii="Times New Roman" w:eastAsia="Times New Roman" w:hAnsi="Times New Roman" w:cs="Times New Roman"/>
          <w:sz w:val="24"/>
          <w:szCs w:val="24"/>
          <w:u w:val="single" w:color="002060"/>
          <w:lang w:eastAsia="ru-RU"/>
        </w:rPr>
        <w:t xml:space="preserve">15 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что составляет </w:t>
      </w:r>
      <w:r w:rsidRPr="00C50B86">
        <w:rPr>
          <w:rFonts w:ascii="Times New Roman" w:eastAsia="Times New Roman" w:hAnsi="Times New Roman" w:cs="Times New Roman"/>
          <w:sz w:val="24"/>
          <w:szCs w:val="24"/>
          <w:u w:val="single" w:color="002060"/>
          <w:lang w:eastAsia="ru-RU"/>
        </w:rPr>
        <w:t>32 %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их общего количества;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из многодетных семей в количестве ____ детей, что составляет ____% 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их общего количества;</w:t>
      </w:r>
    </w:p>
    <w:p w:rsid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столовой приготовление пищи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аутсорсинга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Транспортное обеспечение организации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организовано;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необходимость в подвозе обучающихся к местам проведения занятий - имеется;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обучающихся, нуждавшегося в подвозе к местам проведения занятий – 55 человек, 32% от общего количества обучающихся;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обеспеченность организации транспортными средствами, в том числе </w:t>
      </w: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перевозки обучающихся: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590"/>
        <w:gridCol w:w="1598"/>
        <w:gridCol w:w="943"/>
        <w:gridCol w:w="1522"/>
        <w:gridCol w:w="1880"/>
        <w:gridCol w:w="1276"/>
        <w:gridCol w:w="851"/>
      </w:tblGrid>
      <w:tr w:rsidR="00C50B86" w:rsidRPr="00C50B86" w:rsidTr="00E02506">
        <w:tc>
          <w:tcPr>
            <w:tcW w:w="513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0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8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943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22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1880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правил перевозки детей</w:t>
            </w:r>
          </w:p>
        </w:tc>
        <w:tc>
          <w:tcPr>
            <w:tcW w:w="1276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Техниче-ское состояние</w:t>
            </w:r>
          </w:p>
        </w:tc>
        <w:tc>
          <w:tcPr>
            <w:tcW w:w="851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0B86" w:rsidRPr="00C50B86" w:rsidTr="00E02506">
        <w:tc>
          <w:tcPr>
            <w:tcW w:w="513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0" w:type="dxa"/>
          </w:tcPr>
          <w:p w:rsidR="00C50B86" w:rsidRPr="00C50B86" w:rsidRDefault="00C50B86" w:rsidP="00E02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hAnsi="Times New Roman" w:cs="Times New Roman"/>
                <w:sz w:val="24"/>
                <w:szCs w:val="24"/>
              </w:rPr>
              <w:t xml:space="preserve">Газель </w:t>
            </w:r>
          </w:p>
        </w:tc>
        <w:tc>
          <w:tcPr>
            <w:tcW w:w="1598" w:type="dxa"/>
          </w:tcPr>
          <w:p w:rsidR="00C50B86" w:rsidRPr="00C50B86" w:rsidRDefault="00C50B86" w:rsidP="00E0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C50B86">
              <w:rPr>
                <w:rFonts w:ascii="Times New Roman" w:hAnsi="Times New Roman" w:cs="Times New Roman"/>
                <w:sz w:val="24"/>
                <w:szCs w:val="24"/>
              </w:rPr>
              <w:t xml:space="preserve"> 22438</w:t>
            </w:r>
            <w:r w:rsidRPr="00C5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80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76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851" w:type="dxa"/>
          </w:tcPr>
          <w:p w:rsidR="00C50B86" w:rsidRPr="00C50B86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86" w:rsidRPr="00004FB3" w:rsidTr="00E02506">
        <w:tc>
          <w:tcPr>
            <w:tcW w:w="513" w:type="dxa"/>
          </w:tcPr>
          <w:p w:rsidR="00C50B86" w:rsidRPr="00004FB3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C50B86" w:rsidRPr="00004FB3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C50B86" w:rsidRPr="00004FB3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</w:tcPr>
          <w:p w:rsidR="00C50B86" w:rsidRPr="00004FB3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C50B86" w:rsidRPr="00004FB3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C50B86" w:rsidRPr="00004FB3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50B86" w:rsidRPr="00004FB3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50B86" w:rsidRPr="00004FB3" w:rsidRDefault="00C50B86" w:rsidP="00E025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50B86" w:rsidRDefault="00C50B86" w:rsidP="00C50B86"/>
    <w:p w:rsidR="00C50B86" w:rsidRDefault="00C50B86" w:rsidP="00C50B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B86">
        <w:rPr>
          <w:rFonts w:ascii="Times New Roman" w:hAnsi="Times New Roman" w:cs="Times New Roman"/>
          <w:sz w:val="24"/>
          <w:szCs w:val="24"/>
        </w:rPr>
        <w:t xml:space="preserve">В организации установлена </w:t>
      </w:r>
      <w:r w:rsidRPr="00C50B86">
        <w:rPr>
          <w:rFonts w:ascii="Times New Roman" w:hAnsi="Times New Roman" w:cs="Times New Roman"/>
          <w:sz w:val="24"/>
          <w:szCs w:val="24"/>
          <w:u w:val="single"/>
        </w:rPr>
        <w:t>автоматическая пожарная сигнализация «Тандем-2М»</w:t>
      </w:r>
      <w:r w:rsidRPr="00C50B86">
        <w:rPr>
          <w:rFonts w:ascii="Times New Roman" w:hAnsi="Times New Roman" w:cs="Times New Roman"/>
          <w:sz w:val="24"/>
          <w:szCs w:val="24"/>
        </w:rPr>
        <w:t xml:space="preserve">, </w:t>
      </w:r>
      <w:r w:rsidRPr="00C50B86">
        <w:rPr>
          <w:rFonts w:ascii="Times New Roman" w:hAnsi="Times New Roman" w:cs="Times New Roman"/>
          <w:sz w:val="24"/>
          <w:szCs w:val="24"/>
          <w:u w:val="single"/>
        </w:rPr>
        <w:t>беспроводной канал подачи сигнала о пожаре (Гранит-5)</w:t>
      </w:r>
      <w:r w:rsidRPr="00C50B86">
        <w:rPr>
          <w:rFonts w:ascii="Times New Roman" w:hAnsi="Times New Roman" w:cs="Times New Roman"/>
          <w:sz w:val="24"/>
          <w:szCs w:val="24"/>
        </w:rPr>
        <w:t xml:space="preserve">, </w:t>
      </w:r>
      <w:r w:rsidRPr="00C50B86">
        <w:rPr>
          <w:rFonts w:ascii="Times New Roman" w:hAnsi="Times New Roman" w:cs="Times New Roman"/>
          <w:sz w:val="24"/>
          <w:szCs w:val="24"/>
          <w:u w:val="single"/>
        </w:rPr>
        <w:t>голосовое оповещение находящихся внутри здания, эвакуация в соответствии с планом по указателям светового табло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0B86" w:rsidRPr="00C50B86" w:rsidRDefault="00C50B86" w:rsidP="00C50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86">
        <w:rPr>
          <w:rFonts w:ascii="Times New Roman" w:hAnsi="Times New Roman" w:cs="Times New Roman"/>
          <w:b/>
          <w:sz w:val="24"/>
          <w:szCs w:val="24"/>
        </w:rPr>
        <w:t>Библиотечный фонд организации</w:t>
      </w:r>
    </w:p>
    <w:p w:rsidR="00C50B86" w:rsidRPr="00C50B86" w:rsidRDefault="00C50B86" w:rsidP="00C50B86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книг – 6 206; фонд учебников – 4 352, 100% от потребности;</w:t>
      </w:r>
    </w:p>
    <w:p w:rsidR="00C50B86" w:rsidRPr="00C50B86" w:rsidRDefault="00C50B86" w:rsidP="00C50B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0B86" w:rsidRPr="00C50B86" w:rsidRDefault="00C50B86" w:rsidP="00C50B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6BB9" w:rsidRPr="00C50B86" w:rsidRDefault="00D76BB9">
      <w:pPr>
        <w:rPr>
          <w:rFonts w:ascii="Times New Roman" w:hAnsi="Times New Roman" w:cs="Times New Roman"/>
        </w:rPr>
      </w:pPr>
    </w:p>
    <w:sectPr w:rsidR="00D76BB9" w:rsidRPr="00C50B86" w:rsidSect="00C50B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4A" w:rsidRDefault="00D2014A" w:rsidP="00C50B86">
      <w:pPr>
        <w:spacing w:after="0" w:line="240" w:lineRule="auto"/>
      </w:pPr>
      <w:r>
        <w:separator/>
      </w:r>
    </w:p>
  </w:endnote>
  <w:endnote w:type="continuationSeparator" w:id="1">
    <w:p w:rsidR="00D2014A" w:rsidRDefault="00D2014A" w:rsidP="00C5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4A" w:rsidRDefault="00D2014A" w:rsidP="00C50B86">
      <w:pPr>
        <w:spacing w:after="0" w:line="240" w:lineRule="auto"/>
      </w:pPr>
      <w:r>
        <w:separator/>
      </w:r>
    </w:p>
  </w:footnote>
  <w:footnote w:type="continuationSeparator" w:id="1">
    <w:p w:rsidR="00D2014A" w:rsidRDefault="00D2014A" w:rsidP="00C50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B9"/>
    <w:rsid w:val="001F4A08"/>
    <w:rsid w:val="00312587"/>
    <w:rsid w:val="009F372F"/>
    <w:rsid w:val="00C50B86"/>
    <w:rsid w:val="00D2014A"/>
    <w:rsid w:val="00D76BB9"/>
    <w:rsid w:val="00D7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0B86"/>
    <w:rPr>
      <w:shd w:val="clear" w:color="auto" w:fill="FFFFFF"/>
    </w:rPr>
  </w:style>
  <w:style w:type="character" w:customStyle="1" w:styleId="29pt">
    <w:name w:val="Основной текст (2) + 9 pt"/>
    <w:basedOn w:val="2"/>
    <w:rsid w:val="00C50B8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0B86"/>
    <w:pPr>
      <w:widowControl w:val="0"/>
      <w:shd w:val="clear" w:color="auto" w:fill="FFFFFF"/>
      <w:spacing w:after="0" w:line="240" w:lineRule="auto"/>
    </w:pPr>
  </w:style>
  <w:style w:type="character" w:customStyle="1" w:styleId="29pt0">
    <w:name w:val="Основной текст (2) + 9 pt;Не полужирный"/>
    <w:basedOn w:val="2"/>
    <w:rsid w:val="00C50B8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C5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B86"/>
  </w:style>
  <w:style w:type="paragraph" w:styleId="a5">
    <w:name w:val="footer"/>
    <w:basedOn w:val="a"/>
    <w:link w:val="a6"/>
    <w:uiPriority w:val="99"/>
    <w:semiHidden/>
    <w:unhideWhenUsed/>
    <w:rsid w:val="00C5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2019-03-12T12:06:00Z</dcterms:created>
  <dcterms:modified xsi:type="dcterms:W3CDTF">2019-03-12T13:32:00Z</dcterms:modified>
</cp:coreProperties>
</file>